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93" w:rsidRPr="00F91292" w:rsidRDefault="00606093" w:rsidP="00606093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606093" w:rsidRDefault="00606093" w:rsidP="0060609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-439420</wp:posOffset>
            </wp:positionV>
            <wp:extent cx="1028700" cy="1143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093" w:rsidRDefault="00606093" w:rsidP="0060609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06093" w:rsidRDefault="00606093" w:rsidP="0060609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06093" w:rsidRPr="00F91292" w:rsidRDefault="00606093" w:rsidP="0060609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ประกาศองค์การบริหารส่วนตำบลหัวตะพาน</w:t>
      </w:r>
    </w:p>
    <w:p w:rsidR="00606093" w:rsidRPr="00F91292" w:rsidRDefault="00606093" w:rsidP="0060609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912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การปรับลดขั้นตอนและระยะเวลาในการปฏิบัติราชการเพื่อบริการประชาชน</w:t>
      </w:r>
    </w:p>
    <w:p w:rsidR="00606093" w:rsidRPr="00F91292" w:rsidRDefault="00606093" w:rsidP="0060609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912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</w:t>
      </w:r>
    </w:p>
    <w:p w:rsidR="00606093" w:rsidRDefault="00606093" w:rsidP="0060609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91292">
        <w:rPr>
          <w:rFonts w:ascii="TH SarabunIT๙" w:eastAsia="Times New Roman" w:hAnsi="TH SarabunIT๙" w:cs="TH SarabunIT๙"/>
          <w:sz w:val="32"/>
          <w:szCs w:val="32"/>
        </w:rPr>
        <w:tab/>
      </w:r>
      <w:r w:rsidRPr="00F9129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06093" w:rsidRDefault="00606093" w:rsidP="00606093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องค์การบริหารส่วนตำบลหัวตะพานได้มีประกาศการปรับขั้นตอนและระยะเวลาในการปฏิบัติราชการเพื่อบริการประชาชน  ลงวันที่  15  มีนาคม 2556  ไปแล้ว  นั้น</w:t>
      </w:r>
    </w:p>
    <w:p w:rsidR="00606093" w:rsidRDefault="00606093" w:rsidP="00606093">
      <w:pPr>
        <w:spacing w:before="12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4C7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เพื่อให้ สามารถปฏิบัติงานให้เกิดความรวดเร็วและเป็น</w:t>
      </w:r>
      <w:r w:rsidRPr="003B4C74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การ</w:t>
      </w:r>
      <w:r w:rsidRPr="003B4C74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อำนวย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91292"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ความสะดวกแล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ะการ</w:t>
      </w:r>
    </w:p>
    <w:p w:rsidR="00606093" w:rsidRPr="00E376BA" w:rsidRDefault="00606093" w:rsidP="0060609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ตอบสนองความต้องการของประชาชนที่มารับบริการ</w:t>
      </w:r>
      <w:r w:rsidRPr="00F912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F912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สอดคล้องกับพระราชกฤษฎีกาว่าด้วยหลักเกณฑ์และวิธีการบริหารกิจการบ้านเมืองที่ดี พ.ศ.2546 </w:t>
      </w:r>
      <w:r w:rsidRPr="003B4C7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องค์การบริหารส่วนตำบลหัวตะพาน 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จึงได้มีการปรับปรุงขั้นตอนและระยะเวลาใน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กระบวนงานให้</w:t>
      </w:r>
      <w:r w:rsidRPr="003B4C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บริการประชาชน </w:t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จำนวน  2  กระบวนงาน  โดยมีรายละเอียดดังนี้</w:t>
      </w:r>
    </w:p>
    <w:p w:rsidR="00606093" w:rsidRPr="001A2526" w:rsidRDefault="00606093" w:rsidP="00606093">
      <w:pPr>
        <w:jc w:val="thaiDistribute"/>
        <w:rPr>
          <w:rFonts w:ascii="TH SarabunIT๙" w:eastAsia="Times New Roman" w:hAnsi="TH SarabunIT๙" w:cs="TH SarabunIT๙"/>
          <w:spacing w:val="6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86"/>
        <w:gridCol w:w="1767"/>
        <w:gridCol w:w="1843"/>
        <w:gridCol w:w="1843"/>
      </w:tblGrid>
      <w:tr w:rsidR="00606093" w:rsidRPr="00D50092" w:rsidTr="0024416A">
        <w:tc>
          <w:tcPr>
            <w:tcW w:w="667" w:type="dxa"/>
            <w:shd w:val="clear" w:color="auto" w:fill="auto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86" w:type="dxa"/>
            <w:shd w:val="clear" w:color="auto" w:fill="auto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1767" w:type="dxa"/>
            <w:shd w:val="clear" w:color="auto" w:fill="auto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ระยะเวลาให้บริการ(เดิม)</w:t>
            </w:r>
          </w:p>
        </w:tc>
        <w:tc>
          <w:tcPr>
            <w:tcW w:w="1843" w:type="dxa"/>
            <w:shd w:val="clear" w:color="auto" w:fill="auto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ระยะเวลาให้บริการที่ปรับลด</w:t>
            </w:r>
          </w:p>
        </w:tc>
        <w:tc>
          <w:tcPr>
            <w:tcW w:w="1843" w:type="dxa"/>
            <w:shd w:val="clear" w:color="auto" w:fill="auto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</w:tr>
      <w:tr w:rsidR="00606093" w:rsidRPr="00D50092" w:rsidTr="0024416A">
        <w:tc>
          <w:tcPr>
            <w:tcW w:w="667" w:type="dxa"/>
            <w:shd w:val="clear" w:color="auto" w:fill="auto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606093" w:rsidRPr="00D50092" w:rsidRDefault="00606093" w:rsidP="0024416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การให้บริการข้อมูลข่าวสาร</w:t>
            </w:r>
          </w:p>
        </w:tc>
        <w:tc>
          <w:tcPr>
            <w:tcW w:w="1767" w:type="dxa"/>
            <w:shd w:val="clear" w:color="auto" w:fill="auto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 นาที/ราย</w:t>
            </w:r>
          </w:p>
        </w:tc>
        <w:tc>
          <w:tcPr>
            <w:tcW w:w="1843" w:type="dxa"/>
            <w:shd w:val="clear" w:color="auto" w:fill="auto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 นาที/ราย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606093" w:rsidRPr="00D50092" w:rsidTr="0024416A">
        <w:tc>
          <w:tcPr>
            <w:tcW w:w="667" w:type="dxa"/>
            <w:shd w:val="clear" w:color="auto" w:fill="auto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50092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606093" w:rsidRDefault="00606093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ขออนุญาตก่อสร้างอาคาร</w:t>
            </w:r>
          </w:p>
          <w:p w:rsidR="00606093" w:rsidRPr="000E63F9" w:rsidRDefault="00606093" w:rsidP="00244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E6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กรณีทั่วไป</w:t>
            </w:r>
          </w:p>
          <w:p w:rsidR="00606093" w:rsidRPr="00E34BC2" w:rsidRDefault="00606093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- ขั้นตอนตรวจสอบเอกสาร/พื้นที่ก่อสร้าง</w:t>
            </w:r>
          </w:p>
          <w:p w:rsidR="00606093" w:rsidRPr="00E34BC2" w:rsidRDefault="00606093" w:rsidP="00244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BC2">
              <w:rPr>
                <w:rFonts w:ascii="TH SarabunIT๙" w:hAnsi="TH SarabunIT๙" w:cs="TH SarabunIT๙"/>
                <w:sz w:val="32"/>
                <w:szCs w:val="32"/>
                <w:cs/>
              </w:rPr>
              <w:t>- ขั้นตอนพิจารณาออกใบอนุญาต</w:t>
            </w:r>
          </w:p>
          <w:p w:rsidR="00606093" w:rsidRPr="00E34BC2" w:rsidRDefault="00606093" w:rsidP="002441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68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กรณีขออนุญาตก่อสร้างตามแบบของกรม</w:t>
            </w:r>
            <w:proofErr w:type="spellStart"/>
            <w:r w:rsidRPr="0060268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โยธาธิ</w:t>
            </w:r>
            <w:proofErr w:type="spellEnd"/>
            <w:r w:rsidRPr="0060268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การและผังเมือง</w:t>
            </w:r>
          </w:p>
          <w:p w:rsidR="00606093" w:rsidRPr="00D50092" w:rsidRDefault="00606093" w:rsidP="00244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7" w:type="dxa"/>
            <w:shd w:val="clear" w:color="auto" w:fill="auto"/>
          </w:tcPr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12 วัน/ราย</w:t>
            </w:r>
          </w:p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12 วัน/ราย</w:t>
            </w:r>
          </w:p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วัน/ราย</w:t>
            </w:r>
          </w:p>
        </w:tc>
        <w:tc>
          <w:tcPr>
            <w:tcW w:w="1843" w:type="dxa"/>
            <w:shd w:val="clear" w:color="auto" w:fill="auto"/>
          </w:tcPr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 วัน/ราย</w:t>
            </w:r>
          </w:p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606093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 วัน/ราย</w:t>
            </w:r>
          </w:p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 วัน/ราย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093" w:rsidRPr="00D50092" w:rsidRDefault="00606093" w:rsidP="0024416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500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ส่วนโยธา</w:t>
            </w:r>
          </w:p>
        </w:tc>
      </w:tr>
    </w:tbl>
    <w:p w:rsidR="00606093" w:rsidRPr="001A2526" w:rsidRDefault="00606093" w:rsidP="00606093">
      <w:pPr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  <w:cs/>
        </w:rPr>
      </w:pPr>
    </w:p>
    <w:p w:rsidR="00606093" w:rsidRDefault="00606093" w:rsidP="00606093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F9129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F9129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3B4C74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  <w:r w:rsidRPr="003B4C7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06093" w:rsidRPr="003B4C74" w:rsidRDefault="00606093" w:rsidP="00606093">
      <w:pPr>
        <w:spacing w:before="2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 ณ วันที่  25  เดือนกุมภาพันธ์ พ.ศ.2557</w:t>
      </w:r>
    </w:p>
    <w:p w:rsidR="00606093" w:rsidRDefault="00606093" w:rsidP="00606093">
      <w:pPr>
        <w:spacing w:before="120"/>
        <w:rPr>
          <w:rFonts w:ascii="TH SarabunIT๙" w:eastAsia="Times New Roman" w:hAnsi="TH SarabunIT๙" w:cs="TH SarabunIT๙"/>
          <w:spacing w:val="-12"/>
          <w:sz w:val="32"/>
          <w:szCs w:val="32"/>
        </w:rPr>
      </w:pPr>
    </w:p>
    <w:p w:rsidR="00606093" w:rsidRPr="00F91292" w:rsidRDefault="00043EAD" w:rsidP="00606093">
      <w:pPr>
        <w:spacing w:before="120"/>
        <w:jc w:val="center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มนต์ฤดี</w:t>
      </w:r>
      <w:r w:rsidRPr="00F9129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ศรีวิสุทธิ์</w:t>
      </w:r>
    </w:p>
    <w:p w:rsidR="00606093" w:rsidRPr="00F91292" w:rsidRDefault="00606093" w:rsidP="00606093">
      <w:pPr>
        <w:rPr>
          <w:rFonts w:ascii="TH SarabunIT๙" w:eastAsia="Angsana New" w:hAnsi="TH SarabunIT๙" w:cs="TH SarabunIT๙"/>
          <w:sz w:val="32"/>
          <w:szCs w:val="32"/>
        </w:rPr>
      </w:pPr>
      <w:r w:rsidRPr="00F91292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                                                                     </w:t>
      </w:r>
      <w:r w:rsidRPr="00F91292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นางมนต์ฤดี</w:t>
      </w:r>
      <w:r w:rsidRPr="00F9129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ศรีวิสุทธิ์</w:t>
      </w:r>
      <w:proofErr w:type="gramEnd"/>
      <w:r w:rsidRPr="00F91292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606093" w:rsidRDefault="00606093" w:rsidP="00606093">
      <w:pPr>
        <w:rPr>
          <w:rFonts w:ascii="TH SarabunIT๙" w:eastAsia="Angsana New" w:hAnsi="TH SarabunIT๙" w:cs="TH SarabunIT๙"/>
          <w:sz w:val="32"/>
          <w:szCs w:val="32"/>
        </w:rPr>
      </w:pPr>
      <w:r w:rsidRPr="00F91292">
        <w:rPr>
          <w:rFonts w:ascii="TH SarabunIT๙" w:eastAsia="Angsana New" w:hAnsi="TH SarabunIT๙" w:cs="TH SarabunIT๙"/>
          <w:sz w:val="32"/>
          <w:szCs w:val="32"/>
        </w:rPr>
        <w:tab/>
      </w:r>
      <w:r w:rsidRPr="00F91292">
        <w:rPr>
          <w:rFonts w:ascii="TH SarabunIT๙" w:eastAsia="Angsana New" w:hAnsi="TH SarabunIT๙" w:cs="TH SarabunIT๙"/>
          <w:sz w:val="32"/>
          <w:szCs w:val="32"/>
        </w:rPr>
        <w:tab/>
      </w:r>
      <w:r w:rsidRPr="00F91292">
        <w:rPr>
          <w:rFonts w:ascii="TH SarabunIT๙" w:eastAsia="Angsana New" w:hAnsi="TH SarabunIT๙" w:cs="TH SarabunIT๙"/>
          <w:sz w:val="32"/>
          <w:szCs w:val="32"/>
        </w:rPr>
        <w:tab/>
      </w:r>
      <w:r w:rsidRPr="00F91292"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  <w:r w:rsidRPr="00F91292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นายกองค์การบริหารส่วนตำบลหัวตะพาน</w:t>
      </w:r>
    </w:p>
    <w:p w:rsidR="00A53921" w:rsidRDefault="00A53921"/>
    <w:sectPr w:rsidR="00A53921" w:rsidSect="00331B59">
      <w:pgSz w:w="11906" w:h="16838"/>
      <w:pgMar w:top="567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D5" w:rsidRDefault="005E0ED5" w:rsidP="00331B59">
      <w:r>
        <w:separator/>
      </w:r>
    </w:p>
  </w:endnote>
  <w:endnote w:type="continuationSeparator" w:id="0">
    <w:p w:rsidR="005E0ED5" w:rsidRDefault="005E0ED5" w:rsidP="003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D5" w:rsidRDefault="005E0ED5" w:rsidP="00331B59">
      <w:r>
        <w:separator/>
      </w:r>
    </w:p>
  </w:footnote>
  <w:footnote w:type="continuationSeparator" w:id="0">
    <w:p w:rsidR="005E0ED5" w:rsidRDefault="005E0ED5" w:rsidP="0033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20"/>
    <w:rsid w:val="00043EAD"/>
    <w:rsid w:val="00331B59"/>
    <w:rsid w:val="005E0ED5"/>
    <w:rsid w:val="00606093"/>
    <w:rsid w:val="00823836"/>
    <w:rsid w:val="009446FA"/>
    <w:rsid w:val="00A53921"/>
    <w:rsid w:val="00E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0"/>
    <w:pPr>
      <w:spacing w:after="0" w:line="240" w:lineRule="auto"/>
    </w:pPr>
    <w:rPr>
      <w:rFonts w:ascii="Angsan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1F20"/>
    <w:pPr>
      <w:spacing w:after="60"/>
      <w:jc w:val="center"/>
      <w:outlineLvl w:val="1"/>
    </w:pPr>
    <w:rPr>
      <w:rFonts w:ascii="Arial" w:hAnsi="Arial" w:cs="Cordia New"/>
      <w:sz w:val="24"/>
    </w:rPr>
  </w:style>
  <w:style w:type="character" w:customStyle="1" w:styleId="a4">
    <w:name w:val="ชื่อเรื่องรอง อักขระ"/>
    <w:basedOn w:val="a0"/>
    <w:link w:val="a3"/>
    <w:rsid w:val="00E31F20"/>
    <w:rPr>
      <w:rFonts w:ascii="Arial" w:eastAsia="Cordia New" w:hAnsi="Arial" w:cs="Cordia New"/>
      <w:sz w:val="24"/>
    </w:rPr>
  </w:style>
  <w:style w:type="paragraph" w:styleId="a5">
    <w:name w:val="header"/>
    <w:basedOn w:val="a"/>
    <w:link w:val="a6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1B59"/>
    <w:rPr>
      <w:rFonts w:ascii="Angsan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331B59"/>
    <w:rPr>
      <w:rFonts w:ascii="Angsan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0"/>
    <w:pPr>
      <w:spacing w:after="0" w:line="240" w:lineRule="auto"/>
    </w:pPr>
    <w:rPr>
      <w:rFonts w:ascii="Angsan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1F20"/>
    <w:pPr>
      <w:spacing w:after="60"/>
      <w:jc w:val="center"/>
      <w:outlineLvl w:val="1"/>
    </w:pPr>
    <w:rPr>
      <w:rFonts w:ascii="Arial" w:hAnsi="Arial" w:cs="Cordia New"/>
      <w:sz w:val="24"/>
    </w:rPr>
  </w:style>
  <w:style w:type="character" w:customStyle="1" w:styleId="a4">
    <w:name w:val="ชื่อเรื่องรอง อักขระ"/>
    <w:basedOn w:val="a0"/>
    <w:link w:val="a3"/>
    <w:rsid w:val="00E31F20"/>
    <w:rPr>
      <w:rFonts w:ascii="Arial" w:eastAsia="Cordia New" w:hAnsi="Arial" w:cs="Cordia New"/>
      <w:sz w:val="24"/>
    </w:rPr>
  </w:style>
  <w:style w:type="paragraph" w:styleId="a5">
    <w:name w:val="header"/>
    <w:basedOn w:val="a"/>
    <w:link w:val="a6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1B59"/>
    <w:rPr>
      <w:rFonts w:ascii="Angsan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331B5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331B59"/>
    <w:rPr>
      <w:rFonts w:ascii="Angsan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D26E-34CB-44B7-B850-F4F73549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dcterms:created xsi:type="dcterms:W3CDTF">2014-06-09T09:54:00Z</dcterms:created>
  <dcterms:modified xsi:type="dcterms:W3CDTF">2014-02-08T07:21:00Z</dcterms:modified>
</cp:coreProperties>
</file>