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F20" w:rsidRPr="00E31F20" w:rsidRDefault="00E31F20" w:rsidP="00E31F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31B59" w:rsidRDefault="00331B59" w:rsidP="00331B59">
      <w:pPr>
        <w:rPr>
          <w:rFonts w:ascii="TH SarabunIT๙" w:hAnsi="TH SarabunIT๙" w:cs="TH SarabunIT๙" w:hint="cs"/>
        </w:rPr>
      </w:pPr>
    </w:p>
    <w:p w:rsidR="00331B59" w:rsidRDefault="00331B59" w:rsidP="00331B59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2578735</wp:posOffset>
            </wp:positionH>
            <wp:positionV relativeFrom="paragraph">
              <wp:posOffset>-446405</wp:posOffset>
            </wp:positionV>
            <wp:extent cx="1028700" cy="11430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B59" w:rsidRDefault="00331B59" w:rsidP="00331B59">
      <w:pPr>
        <w:rPr>
          <w:rFonts w:ascii="TH SarabunIT๙" w:hAnsi="TH SarabunIT๙" w:cs="TH SarabunIT๙" w:hint="cs"/>
        </w:rPr>
      </w:pPr>
    </w:p>
    <w:p w:rsidR="00331B59" w:rsidRDefault="00331B59" w:rsidP="00331B5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31B59" w:rsidRPr="00331B59" w:rsidRDefault="00331B59" w:rsidP="00331B59">
      <w:pPr>
        <w:jc w:val="center"/>
        <w:rPr>
          <w:rFonts w:ascii="TH SarabunIT๙" w:hAnsi="TH SarabunIT๙" w:cs="TH SarabunIT๙"/>
          <w:sz w:val="32"/>
          <w:szCs w:val="32"/>
        </w:rPr>
      </w:pPr>
      <w:r w:rsidRPr="00331B59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ประกาศองค์การบริหารส่วนตำบลหัวตะพาน</w:t>
      </w:r>
    </w:p>
    <w:p w:rsidR="00331B59" w:rsidRPr="00331B59" w:rsidRDefault="00331B59" w:rsidP="00331B59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  <w:r w:rsidRPr="00331B59">
        <w:rPr>
          <w:rFonts w:ascii="TH SarabunIT๙" w:hAnsi="TH SarabunIT๙" w:cs="TH SarabunIT๙"/>
          <w:sz w:val="32"/>
          <w:szCs w:val="32"/>
          <w:cs/>
        </w:rPr>
        <w:t>เรื่อง การ</w:t>
      </w:r>
      <w:r w:rsidRPr="00331B59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331B59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Pr="00331B59">
        <w:rPr>
          <w:rFonts w:ascii="TH SarabunIT๙" w:hAnsi="TH SarabunIT๙" w:cs="TH SarabunIT๙" w:hint="cs"/>
          <w:sz w:val="32"/>
          <w:szCs w:val="32"/>
          <w:cs/>
        </w:rPr>
        <w:t>แล้วเสร็จของงาน</w:t>
      </w:r>
      <w:r w:rsidRPr="00331B59">
        <w:rPr>
          <w:rFonts w:ascii="TH SarabunIT๙" w:hAnsi="TH SarabunIT๙" w:cs="TH SarabunIT๙"/>
          <w:sz w:val="32"/>
          <w:szCs w:val="32"/>
          <w:cs/>
        </w:rPr>
        <w:t>บริการประชาชน</w:t>
      </w:r>
    </w:p>
    <w:p w:rsidR="00331B59" w:rsidRPr="00331B59" w:rsidRDefault="00331B59" w:rsidP="00331B59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  <w:r w:rsidRPr="00331B59">
        <w:rPr>
          <w:rFonts w:ascii="TH SarabunIT๙" w:hAnsi="TH SarabunIT๙" w:cs="TH SarabunIT๙"/>
          <w:sz w:val="32"/>
          <w:szCs w:val="32"/>
        </w:rPr>
        <w:t>******************************</w:t>
      </w:r>
    </w:p>
    <w:p w:rsidR="00331B59" w:rsidRPr="00E34BC2" w:rsidRDefault="00331B59" w:rsidP="00331B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34BC2">
        <w:rPr>
          <w:rFonts w:ascii="TH SarabunIT๙" w:hAnsi="TH SarabunIT๙" w:cs="TH SarabunIT๙"/>
          <w:sz w:val="32"/>
          <w:szCs w:val="32"/>
          <w:cs/>
        </w:rPr>
        <w:t>เพื่อให้การปรับปรุงการบริการขององค์การบริหารส่วนตำบล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r w:rsidRPr="00E34BC2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เป็นไปด้วยความสะดวก รวดเร็วต่อการบริการ และสอดคล้องกับมาตรา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37 มาตรา 38 และมาตรา </w:t>
      </w:r>
      <w:r w:rsidRPr="00E34BC2">
        <w:rPr>
          <w:rFonts w:ascii="TH SarabunIT๙" w:hAnsi="TH SarabunIT๙" w:cs="TH SarabunIT๙"/>
          <w:sz w:val="32"/>
          <w:szCs w:val="32"/>
          <w:cs/>
        </w:rPr>
        <w:t>52 แห่งพระราชกฤษฎีกาว่าด้วยหลักเกณฑ์และวิธีการบริหารจัดการบ้านเมืองที่ดี พ.ศ.2546 ที่ให้องค์กรปกครองส่วนท้องถิ่น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กำหนดระยะเวลาแล้วเสร็จของงานแต่ละงาน การ</w:t>
      </w:r>
      <w:r w:rsidRPr="00E34BC2">
        <w:rPr>
          <w:rFonts w:ascii="TH SarabunIT๙" w:hAnsi="TH SarabunIT๙" w:cs="TH SarabunIT๙"/>
          <w:sz w:val="32"/>
          <w:szCs w:val="32"/>
          <w:cs/>
        </w:rPr>
        <w:t>อำนวยความสะดวกและตอบสนองความต้องการของประชาชน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4BC2">
        <w:rPr>
          <w:rFonts w:ascii="TH SarabunIT๙" w:hAnsi="TH SarabunIT๙" w:cs="TH SarabunIT๙"/>
          <w:sz w:val="32"/>
          <w:szCs w:val="32"/>
          <w:cs/>
        </w:rPr>
        <w:t>เพื่อเป็นการยกระดับมาตรฐานการบริการที่เป็นความต้องการของประชาชน และ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ประกาศให้ประชาชนทราบเป็นการทั่วไป และ</w:t>
      </w:r>
      <w:r w:rsidRPr="00E34BC2">
        <w:rPr>
          <w:rFonts w:ascii="TH SarabunIT๙" w:hAnsi="TH SarabunIT๙" w:cs="TH SarabunIT๙"/>
          <w:sz w:val="32"/>
          <w:szCs w:val="32"/>
          <w:cs/>
        </w:rPr>
        <w:t xml:space="preserve">ประชาชนสามารถตรวจสอบได้ </w:t>
      </w:r>
    </w:p>
    <w:p w:rsidR="00331B59" w:rsidRPr="00E34BC2" w:rsidRDefault="00331B59" w:rsidP="00331B5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E34B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34BC2">
        <w:rPr>
          <w:rFonts w:ascii="TH SarabunIT๙" w:hAnsi="TH SarabunIT๙" w:cs="TH SarabunIT๙"/>
          <w:sz w:val="32"/>
          <w:szCs w:val="32"/>
          <w:cs/>
        </w:rPr>
        <w:t>จึงได้พิจารณา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กำหนดกระบวนงานและระยะยะเวลาแล้วเสร็จ ของงานบริการประชาชนขององค์การบริหารส่วนตำบลหัวตะพาน  ดังนี้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"/>
        <w:gridCol w:w="4659"/>
        <w:gridCol w:w="1890"/>
        <w:gridCol w:w="2835"/>
      </w:tblGrid>
      <w:tr w:rsidR="00331B59" w:rsidRPr="00E34BC2" w:rsidTr="0024416A">
        <w:tc>
          <w:tcPr>
            <w:tcW w:w="505" w:type="dxa"/>
          </w:tcPr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659" w:type="dxa"/>
          </w:tcPr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1890" w:type="dxa"/>
          </w:tcPr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ระยะเวลาเดิม</w:t>
            </w:r>
          </w:p>
        </w:tc>
        <w:tc>
          <w:tcPr>
            <w:tcW w:w="2835" w:type="dxa"/>
          </w:tcPr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ระยะเวลาที่ปรับลด</w:t>
            </w:r>
          </w:p>
        </w:tc>
      </w:tr>
      <w:tr w:rsidR="00331B59" w:rsidRPr="00E34BC2" w:rsidTr="0024416A">
        <w:tc>
          <w:tcPr>
            <w:tcW w:w="505" w:type="dxa"/>
          </w:tcPr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4659" w:type="dxa"/>
          </w:tcPr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จัดเก็บภาษีบำรุงท้องที่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จัดเก็บภาษีโรงเรือนและที่ดิน</w:t>
            </w:r>
          </w:p>
          <w:p w:rsidR="00331B59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จัดเก็บภาษีป้าย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การขอจดทะเบียนพาณิชย์</w:t>
            </w:r>
          </w:p>
          <w:p w:rsidR="00331B59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ขออนุญาตก่อสร้างอาคาร</w:t>
            </w:r>
          </w:p>
          <w:p w:rsidR="00331B59" w:rsidRPr="000E63F9" w:rsidRDefault="00331B59" w:rsidP="0024416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</w:pPr>
            <w:r w:rsidRPr="000E63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กรณีทั่วไป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ขั้นตอนตรวจสอบเอกสาร/พื้นที่ก่อสร้าง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ขั้นตอนพิจารณาออกใบอนุญาต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26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กรณีขออนุญาตก่อสร้างตามแบบของกรมโยธาธิการและผังเมือง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สนับสนุนน้ำอุปโภคบริโภค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ช่วยเหลือสาธารณภัย</w:t>
            </w:r>
          </w:p>
          <w:p w:rsidR="00331B59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รับแจ้งเรื่องราวร้องทุกข์</w:t>
            </w:r>
          </w:p>
          <w:p w:rsidR="00331B59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ขอใช้น้ำประปา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การขออนุญาตประกอบกิจการที่เป็นอันตรายต่อสุขภาพ (130 ประเภท)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ขออนุญาตใหม่/ต่อใบอนุญาต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ขอ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อนุญาต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จัดตั้งตลาด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ขออนุญาตใหม่/ต่อใบอนุญาต</w:t>
            </w:r>
          </w:p>
          <w:p w:rsidR="00331B59" w:rsidRDefault="00331B59" w:rsidP="0024416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การขออนุญาตจัดตั้งสถานที่จำหน่าย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อาหารหรือสถานที่สะสมอาหาร (พื้นที่เกิน 200 ตร.ม.)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ขออนุญาตใหม่/ต่อใบอนุญาต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การขออนุญาตจำหน่ายสินค้าในที่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หรือทาง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สาธารณะ</w:t>
            </w:r>
          </w:p>
          <w:p w:rsidR="00331B59" w:rsidRDefault="00331B59" w:rsidP="0024416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- ขออนุญาตใหม่/ต่อใบอนุญาต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การให้บริการข้อมูลข่าวสาร</w:t>
            </w:r>
          </w:p>
        </w:tc>
        <w:tc>
          <w:tcPr>
            <w:tcW w:w="1890" w:type="dxa"/>
          </w:tcPr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5 นาที/ราย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5 นาที/ราย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5 นาที/ราย</w:t>
            </w:r>
          </w:p>
          <w:p w:rsidR="00331B59" w:rsidRPr="00E34BC2" w:rsidRDefault="00331B59" w:rsidP="002441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10 นาที/ราย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ชั่วโมง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วัน/ราย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</w:t>
            </w:r>
            <w:r w:rsidRPr="00E34BC2"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วัน/ราย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0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0 วัน/ราย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0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10 นาที/ราย</w:t>
            </w:r>
          </w:p>
        </w:tc>
        <w:tc>
          <w:tcPr>
            <w:tcW w:w="2835" w:type="dxa"/>
          </w:tcPr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นาที/ราย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นาที/ราย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นาที/ราย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 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นาที/ราย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10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ในทันที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ในทันที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ให้แจ้งตอบรับการดำเนินการให้ผู้ร้องเรียนทราบภายใน 7 วัน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วัน/ราย</w:t>
            </w: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E34B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20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20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1B59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sz w:val="32"/>
                <w:szCs w:val="32"/>
                <w:cs/>
              </w:rPr>
              <w:t>20 วัน/ราย</w:t>
            </w:r>
          </w:p>
          <w:p w:rsidR="00331B59" w:rsidRPr="00E34BC2" w:rsidRDefault="00331B59" w:rsidP="002441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นาที/ราย</w:t>
            </w:r>
          </w:p>
        </w:tc>
      </w:tr>
    </w:tbl>
    <w:p w:rsidR="00331B59" w:rsidRPr="00FE74A5" w:rsidRDefault="00331B59" w:rsidP="00331B59">
      <w:pPr>
        <w:pStyle w:val="a3"/>
      </w:pPr>
    </w:p>
    <w:p w:rsidR="00331B59" w:rsidRDefault="00331B59" w:rsidP="00331B59">
      <w:pPr>
        <w:jc w:val="center"/>
        <w:rPr>
          <w:rFonts w:ascii="TH SarabunIT๙" w:hAnsi="TH SarabunIT๙" w:cs="TH SarabunIT๙"/>
          <w:b/>
          <w:bCs/>
        </w:rPr>
      </w:pPr>
      <w:r w:rsidRPr="00E34BC2">
        <w:rPr>
          <w:rFonts w:ascii="TH SarabunIT๙" w:hAnsi="TH SarabunIT๙" w:cs="TH SarabunIT๙"/>
          <w:b/>
          <w:bCs/>
          <w:cs/>
        </w:rPr>
        <w:t>-2-</w:t>
      </w:r>
    </w:p>
    <w:p w:rsidR="00331B59" w:rsidRPr="00987E63" w:rsidRDefault="00331B59" w:rsidP="00331B59">
      <w:pPr>
        <w:pStyle w:val="a3"/>
        <w:rPr>
          <w:rFonts w:hint="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03"/>
        <w:gridCol w:w="2176"/>
        <w:gridCol w:w="2702"/>
      </w:tblGrid>
      <w:tr w:rsidR="00331B59" w:rsidRPr="00D50092" w:rsidTr="0024416A">
        <w:tc>
          <w:tcPr>
            <w:tcW w:w="675" w:type="dxa"/>
            <w:shd w:val="clear" w:color="auto" w:fill="auto"/>
          </w:tcPr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203" w:type="dxa"/>
            <w:shd w:val="clear" w:color="auto" w:fill="auto"/>
          </w:tcPr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2176" w:type="dxa"/>
            <w:shd w:val="clear" w:color="auto" w:fill="auto"/>
          </w:tcPr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702" w:type="dxa"/>
            <w:shd w:val="clear" w:color="auto" w:fill="auto"/>
          </w:tcPr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E34B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ระยะเวลาที่ปรับลด</w:t>
            </w:r>
          </w:p>
        </w:tc>
      </w:tr>
      <w:tr w:rsidR="00331B59" w:rsidRPr="00D50092" w:rsidTr="0024416A">
        <w:tc>
          <w:tcPr>
            <w:tcW w:w="675" w:type="dxa"/>
            <w:shd w:val="clear" w:color="auto" w:fill="auto"/>
          </w:tcPr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4203" w:type="dxa"/>
            <w:shd w:val="clear" w:color="auto" w:fill="auto"/>
          </w:tcPr>
          <w:p w:rsidR="00331B59" w:rsidRPr="00D50092" w:rsidRDefault="00331B59" w:rsidP="0024416A">
            <w:pP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การให้บริการไฟฟ้าสาธารณะ</w:t>
            </w:r>
          </w:p>
          <w:p w:rsidR="00331B59" w:rsidRPr="00D50092" w:rsidRDefault="00331B59" w:rsidP="0024416A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50092"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กรณี</w:t>
            </w: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ติดตั้งไฟฟ้าสาธารณะ</w:t>
            </w:r>
          </w:p>
          <w:p w:rsidR="00331B59" w:rsidRPr="00D50092" w:rsidRDefault="00331B59" w:rsidP="0024416A">
            <w:pP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50092"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กรณี</w:t>
            </w:r>
            <w:r w:rsidRPr="00D50092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 </w:t>
            </w: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ซ่อมแซมไฟฟ้าสาธารณะ</w:t>
            </w:r>
          </w:p>
        </w:tc>
        <w:tc>
          <w:tcPr>
            <w:tcW w:w="2176" w:type="dxa"/>
            <w:shd w:val="clear" w:color="auto" w:fill="auto"/>
          </w:tcPr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</w:p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15 วัน</w:t>
            </w:r>
            <w:r w:rsidRPr="00D50092">
              <w:rPr>
                <w:rFonts w:ascii="TH SarabunIT๙" w:eastAsia="Angsana New" w:hAnsi="TH SarabunIT๙" w:cs="TH SarabunIT๙"/>
                <w:sz w:val="32"/>
                <w:szCs w:val="32"/>
              </w:rPr>
              <w:t>/</w:t>
            </w: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ราย</w:t>
            </w:r>
          </w:p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 วัน/ราย</w:t>
            </w:r>
          </w:p>
        </w:tc>
        <w:tc>
          <w:tcPr>
            <w:tcW w:w="2702" w:type="dxa"/>
            <w:shd w:val="clear" w:color="auto" w:fill="auto"/>
            <w:vAlign w:val="center"/>
          </w:tcPr>
          <w:p w:rsidR="00331B59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</w:p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15 วัน</w:t>
            </w:r>
            <w:r w:rsidRPr="00D50092">
              <w:rPr>
                <w:rFonts w:ascii="TH SarabunIT๙" w:eastAsia="Angsana New" w:hAnsi="TH SarabunIT๙" w:cs="TH SarabunIT๙"/>
                <w:sz w:val="32"/>
                <w:szCs w:val="32"/>
              </w:rPr>
              <w:t>/</w:t>
            </w: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ราย</w:t>
            </w:r>
          </w:p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 วัน/ราย</w:t>
            </w:r>
          </w:p>
        </w:tc>
      </w:tr>
      <w:tr w:rsidR="00331B59" w:rsidRPr="00D50092" w:rsidTr="0024416A">
        <w:tc>
          <w:tcPr>
            <w:tcW w:w="675" w:type="dxa"/>
            <w:shd w:val="clear" w:color="auto" w:fill="auto"/>
          </w:tcPr>
          <w:p w:rsidR="00331B59" w:rsidRPr="00F81B09" w:rsidRDefault="00331B59" w:rsidP="0024416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81B09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  <w:r w:rsidRPr="00F81B09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203" w:type="dxa"/>
            <w:shd w:val="clear" w:color="auto" w:fill="auto"/>
          </w:tcPr>
          <w:p w:rsidR="00331B59" w:rsidRPr="00F81B09" w:rsidRDefault="00331B59" w:rsidP="0024416A">
            <w:pP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 w:rsidRPr="00F81B09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การบริการการแพทย์ฉุกเฉิน</w:t>
            </w:r>
          </w:p>
        </w:tc>
        <w:tc>
          <w:tcPr>
            <w:tcW w:w="2176" w:type="dxa"/>
            <w:shd w:val="clear" w:color="auto" w:fill="auto"/>
          </w:tcPr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ในทันที่</w:t>
            </w:r>
          </w:p>
        </w:tc>
        <w:tc>
          <w:tcPr>
            <w:tcW w:w="2702" w:type="dxa"/>
            <w:shd w:val="clear" w:color="auto" w:fill="auto"/>
            <w:vAlign w:val="center"/>
          </w:tcPr>
          <w:p w:rsidR="00331B59" w:rsidRPr="00D50092" w:rsidRDefault="00331B59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E31F20" w:rsidRPr="00987E63" w:rsidRDefault="00E31F20" w:rsidP="00E31F20">
      <w:pPr>
        <w:pStyle w:val="a3"/>
        <w:rPr>
          <w:cs/>
        </w:rPr>
      </w:pPr>
    </w:p>
    <w:p w:rsidR="00E31F20" w:rsidRPr="00E34BC2" w:rsidRDefault="00E31F20" w:rsidP="00E31F20">
      <w:pPr>
        <w:spacing w:before="240"/>
        <w:ind w:left="720" w:firstLine="720"/>
        <w:rPr>
          <w:rFonts w:ascii="TH SarabunIT๙" w:hAnsi="TH SarabunIT๙" w:cs="TH SarabunIT๙"/>
          <w:b/>
          <w:bCs/>
        </w:rPr>
      </w:pPr>
      <w:r w:rsidRPr="00E34BC2">
        <w:rPr>
          <w:rFonts w:ascii="TH SarabunIT๙" w:hAnsi="TH SarabunIT๙" w:cs="TH SarabunIT๙"/>
          <w:b/>
          <w:bCs/>
          <w:cs/>
        </w:rPr>
        <w:t xml:space="preserve">จึงประกาศให้ทราบโดยทั่วกัน    </w:t>
      </w:r>
    </w:p>
    <w:p w:rsidR="00E31F20" w:rsidRPr="00E34BC2" w:rsidRDefault="00E31F20" w:rsidP="00E31F20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E34BC2">
        <w:rPr>
          <w:rFonts w:ascii="TH SarabunIT๙" w:hAnsi="TH SarabunIT๙" w:cs="TH SarabunIT๙"/>
          <w:sz w:val="32"/>
          <w:szCs w:val="32"/>
        </w:rPr>
        <w:tab/>
      </w:r>
      <w:r w:rsidRPr="00E34BC2">
        <w:rPr>
          <w:rFonts w:ascii="TH SarabunIT๙" w:hAnsi="TH SarabunIT๙" w:cs="TH SarabunIT๙"/>
          <w:sz w:val="32"/>
          <w:szCs w:val="32"/>
        </w:rPr>
        <w:tab/>
      </w:r>
      <w:r w:rsidRPr="00E34BC2">
        <w:rPr>
          <w:rFonts w:ascii="TH SarabunIT๙" w:hAnsi="TH SarabunIT๙" w:cs="TH SarabunIT๙"/>
          <w:sz w:val="32"/>
          <w:szCs w:val="32"/>
        </w:rPr>
        <w:tab/>
      </w:r>
      <w:r w:rsidRPr="00E34BC2">
        <w:rPr>
          <w:rFonts w:ascii="TH SarabunIT๙" w:hAnsi="TH SarabunIT๙" w:cs="TH SarabunIT๙"/>
          <w:sz w:val="32"/>
          <w:szCs w:val="32"/>
          <w:cs/>
        </w:rPr>
        <w:t xml:space="preserve">ประกาศ 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 w:rsidRPr="00E34BC2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331B59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331B59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255</w:t>
      </w:r>
      <w:r w:rsidR="00331B59">
        <w:rPr>
          <w:rFonts w:ascii="TH SarabunIT๙" w:hAnsi="TH SarabunIT๙" w:cs="TH SarabunIT๙" w:hint="cs"/>
          <w:sz w:val="32"/>
          <w:szCs w:val="32"/>
          <w:cs/>
        </w:rPr>
        <w:t>7</w:t>
      </w:r>
      <w:bookmarkStart w:id="0" w:name="_GoBack"/>
      <w:bookmarkEnd w:id="0"/>
    </w:p>
    <w:p w:rsidR="00E31F20" w:rsidRPr="00E34BC2" w:rsidRDefault="00E31F20" w:rsidP="00E31F20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</w:p>
    <w:p w:rsidR="00E31F20" w:rsidRDefault="00E31F20" w:rsidP="00E31F20">
      <w:pPr>
        <w:tabs>
          <w:tab w:val="left" w:pos="2127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มนต์ฤดี  ศรีวิสุทธิ์</w:t>
      </w:r>
    </w:p>
    <w:p w:rsidR="00E31F20" w:rsidRPr="00E34BC2" w:rsidRDefault="00E31F20" w:rsidP="00E31F20">
      <w:pPr>
        <w:jc w:val="center"/>
        <w:rPr>
          <w:rFonts w:ascii="TH SarabunIT๙" w:hAnsi="TH SarabunIT๙" w:cs="TH SarabunIT๙"/>
          <w:sz w:val="32"/>
          <w:szCs w:val="32"/>
        </w:rPr>
      </w:pPr>
      <w:r w:rsidRPr="00E34BC2">
        <w:rPr>
          <w:rFonts w:ascii="TH SarabunIT๙" w:hAnsi="TH SarabunIT๙" w:cs="TH SarabunIT๙"/>
          <w:sz w:val="32"/>
          <w:szCs w:val="32"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นางมนต์ฤดี  ศรีวิสุทธิ์</w:t>
      </w:r>
      <w:r w:rsidRPr="00E34BC2">
        <w:rPr>
          <w:rFonts w:ascii="TH SarabunIT๙" w:hAnsi="TH SarabunIT๙" w:cs="TH SarabunIT๙"/>
          <w:sz w:val="32"/>
          <w:szCs w:val="32"/>
          <w:cs/>
        </w:rPr>
        <w:t>)</w:t>
      </w:r>
    </w:p>
    <w:p w:rsidR="00E31F20" w:rsidRPr="00E34BC2" w:rsidRDefault="00E31F20" w:rsidP="00E31F20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34BC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34BC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</w:p>
    <w:p w:rsidR="00A53921" w:rsidRDefault="00A53921"/>
    <w:sectPr w:rsidR="00A53921" w:rsidSect="00331B59">
      <w:pgSz w:w="11906" w:h="16838"/>
      <w:pgMar w:top="567" w:right="849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836" w:rsidRDefault="00823836" w:rsidP="00331B59">
      <w:r>
        <w:separator/>
      </w:r>
    </w:p>
  </w:endnote>
  <w:endnote w:type="continuationSeparator" w:id="0">
    <w:p w:rsidR="00823836" w:rsidRDefault="00823836" w:rsidP="0033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836" w:rsidRDefault="00823836" w:rsidP="00331B59">
      <w:r>
        <w:separator/>
      </w:r>
    </w:p>
  </w:footnote>
  <w:footnote w:type="continuationSeparator" w:id="0">
    <w:p w:rsidR="00823836" w:rsidRDefault="00823836" w:rsidP="00331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20"/>
    <w:rsid w:val="00331B59"/>
    <w:rsid w:val="00823836"/>
    <w:rsid w:val="00A53921"/>
    <w:rsid w:val="00E3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20"/>
    <w:pPr>
      <w:spacing w:after="0" w:line="240" w:lineRule="auto"/>
    </w:pPr>
    <w:rPr>
      <w:rFonts w:ascii="Angsan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1F20"/>
    <w:pPr>
      <w:spacing w:after="60"/>
      <w:jc w:val="center"/>
      <w:outlineLvl w:val="1"/>
    </w:pPr>
    <w:rPr>
      <w:rFonts w:ascii="Arial" w:hAnsi="Arial" w:cs="Cordia New"/>
      <w:sz w:val="24"/>
    </w:rPr>
  </w:style>
  <w:style w:type="character" w:customStyle="1" w:styleId="a4">
    <w:name w:val="ชื่อเรื่องรอง อักขระ"/>
    <w:basedOn w:val="a0"/>
    <w:link w:val="a3"/>
    <w:rsid w:val="00E31F20"/>
    <w:rPr>
      <w:rFonts w:ascii="Arial" w:eastAsia="Cordia New" w:hAnsi="Arial" w:cs="Cordia New"/>
      <w:sz w:val="24"/>
    </w:rPr>
  </w:style>
  <w:style w:type="paragraph" w:styleId="a5">
    <w:name w:val="header"/>
    <w:basedOn w:val="a"/>
    <w:link w:val="a6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331B59"/>
    <w:rPr>
      <w:rFonts w:ascii="Angsan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331B59"/>
    <w:rPr>
      <w:rFonts w:ascii="Angsan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20"/>
    <w:pPr>
      <w:spacing w:after="0" w:line="240" w:lineRule="auto"/>
    </w:pPr>
    <w:rPr>
      <w:rFonts w:ascii="Angsan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1F20"/>
    <w:pPr>
      <w:spacing w:after="60"/>
      <w:jc w:val="center"/>
      <w:outlineLvl w:val="1"/>
    </w:pPr>
    <w:rPr>
      <w:rFonts w:ascii="Arial" w:hAnsi="Arial" w:cs="Cordia New"/>
      <w:sz w:val="24"/>
    </w:rPr>
  </w:style>
  <w:style w:type="character" w:customStyle="1" w:styleId="a4">
    <w:name w:val="ชื่อเรื่องรอง อักขระ"/>
    <w:basedOn w:val="a0"/>
    <w:link w:val="a3"/>
    <w:rsid w:val="00E31F20"/>
    <w:rPr>
      <w:rFonts w:ascii="Arial" w:eastAsia="Cordia New" w:hAnsi="Arial" w:cs="Cordia New"/>
      <w:sz w:val="24"/>
    </w:rPr>
  </w:style>
  <w:style w:type="paragraph" w:styleId="a5">
    <w:name w:val="header"/>
    <w:basedOn w:val="a"/>
    <w:link w:val="a6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331B59"/>
    <w:rPr>
      <w:rFonts w:ascii="Angsan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331B59"/>
    <w:rPr>
      <w:rFonts w:ascii="Angsan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9EB66-60FF-43C6-A140-1DF324D5F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2014-06-09T09:54:00Z</dcterms:created>
  <dcterms:modified xsi:type="dcterms:W3CDTF">2015-06-08T07:09:00Z</dcterms:modified>
</cp:coreProperties>
</file>