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ข้อบัญญัติองค์การบริหารส่วนตำบลหัวตะพาน เรื่อง หลักเกณฑ์ วิธีการ เงื่อนไขในการใช้น้ำประปา และอัตราค่าบริการ พ.ศ.2556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หลักเกณฑ์วิธีการ</w:t>
        <w:br/>
        <w:t xml:space="preserve"/>
        <w:br/>
        <w:t xml:space="preserve">ผู้ใดประสงค์ขอใบอนุญาตใช้น้ำประปา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องค์การบริหารส่วนตำบลหัวตะพาน</w:t>
        <w:br/>
        <w:t xml:space="preserve"/>
        <w:br/>
        <w:t xml:space="preserve"> 2. เงื่อนไขในการยื่นคำขอ (ตามที่ระบุไว้ในข้อกำหนดของท้องถิ่น)</w:t>
        <w:br/>
        <w:t xml:space="preserve"/>
        <w:br/>
        <w:t xml:space="preserve"> -ผู้ประกอบการต้องยื่นเอกสารที่ถูกต้องและครบถ้วน</w:t>
        <w:br/>
        <w:t xml:space="preserve"/>
        <w:br/>
        <w:t xml:space="preserve"/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 / 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2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ผู้ขอรับใบอนุญาตยื่นคำขอรับใบอนุญาตใช้น้ำประปา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เจ้าหน้าที่ตรวจสอบความถูกต้องของคำขอและความครบถ้วนของเอกสารหลักฐานทันที</w:t>
              <w:br/>
              <w:t xml:space="preserve">กรณีไม่ถูกต้อง/ครบถ้วนเจ้าหน้าที่แจ้งต่อผู้ยื่นคำขอให้แก้ไข/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นายกองค์การบริหารส่วนตำบล พิจารณาอนุญาตให้ใช้น้ำ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(โทร.075-750093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ข้อบัญญัติองค์การบริหารส่วนตำบลหัวตะพาน เรื่อง หลักเกณฑ์ วิธีการ เงื่อนไขในการใช้น้ำประปา และอัตราค่าบริการ พ.ศ.2556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 กรมส่งเสริมการปกครองท้องถิ่น องค์การบริหารส่วนตำบลหัวตะพาน อำเภอท่าศาลา จังหวัดนครศรีธรรมราช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พระราชบัญญัติสภาตำบลและองค์การบริหารส่วนตำบล พ.ศ. 2537 แก้ไขเพิ่มเติมถึง ฉบับที่ 6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ข้อบัญญัติองค์การบริหารส่วนตำบลหัวตะพาน เรื่อง หลักเกณฑ์ วิธีการ เงื่อนไขในการใช้น้ำประปา และอัตราค่าบริการ พ.ศ.2556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2.0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ข้อบัญญัติองค์การบริหารส่วนตำบลหัวตะพาน เรื่อง หลักเกณฑ์ วิธีการ เงื่อนไขในการใช้น้ำประปา และอัตราค่าบริการ พ.ศ.2556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