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CA9E9" w14:textId="77777777" w:rsidR="00055455" w:rsidRDefault="00055455" w:rsidP="0005545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142CFFE4" w14:textId="7D1F15A0" w:rsidR="0072061E" w:rsidRPr="00055455" w:rsidRDefault="0072061E" w:rsidP="000554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055455">
        <w:rPr>
          <w:rFonts w:ascii="TH SarabunIT๙" w:hAnsi="TH SarabunIT๙" w:cs="TH SarabunIT๙"/>
          <w:b/>
          <w:bCs/>
          <w:sz w:val="52"/>
          <w:szCs w:val="52"/>
          <w:cs/>
        </w:rPr>
        <w:t>แผน</w:t>
      </w:r>
      <w:r w:rsidR="00055455" w:rsidRPr="00055455">
        <w:rPr>
          <w:rFonts w:ascii="TH SarabunIT๙" w:hAnsi="TH SarabunIT๙" w:cs="TH SarabunIT๙"/>
          <w:b/>
          <w:bCs/>
          <w:sz w:val="52"/>
          <w:szCs w:val="52"/>
          <w:cs/>
        </w:rPr>
        <w:t>การบริหารและพัฒนาทรัพยากรบุคคล</w:t>
      </w:r>
    </w:p>
    <w:p w14:paraId="3F0C4990" w14:textId="1AE88E98" w:rsidR="00055455" w:rsidRPr="00055455" w:rsidRDefault="00055455" w:rsidP="000554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055455">
        <w:rPr>
          <w:rFonts w:ascii="TH SarabunIT๙" w:hAnsi="TH SarabunIT๙" w:cs="TH SarabunIT๙"/>
          <w:b/>
          <w:bCs/>
          <w:sz w:val="52"/>
          <w:szCs w:val="52"/>
          <w:cs/>
        </w:rPr>
        <w:t>ประจำปีงบประมาณ พ.ศ.2568</w:t>
      </w:r>
    </w:p>
    <w:p w14:paraId="404E6326" w14:textId="77777777" w:rsidR="0072061E" w:rsidRPr="00055455" w:rsidRDefault="0072061E" w:rsidP="0072061E">
      <w:pPr>
        <w:jc w:val="center"/>
        <w:rPr>
          <w:sz w:val="52"/>
          <w:szCs w:val="52"/>
        </w:rPr>
      </w:pPr>
    </w:p>
    <w:p w14:paraId="67D9ABA2" w14:textId="77777777" w:rsidR="0072061E" w:rsidRDefault="0072061E" w:rsidP="0072061E">
      <w:pPr>
        <w:jc w:val="center"/>
      </w:pPr>
    </w:p>
    <w:p w14:paraId="4FD19535" w14:textId="77777777" w:rsidR="0072061E" w:rsidRDefault="0072061E" w:rsidP="0072061E">
      <w:pPr>
        <w:jc w:val="center"/>
      </w:pPr>
    </w:p>
    <w:p w14:paraId="1CE13D44" w14:textId="77777777" w:rsidR="0072061E" w:rsidRDefault="0072061E" w:rsidP="0072061E">
      <w:pPr>
        <w:jc w:val="center"/>
      </w:pPr>
    </w:p>
    <w:p w14:paraId="4A910488" w14:textId="5B171226" w:rsidR="006C3E16" w:rsidRDefault="00055455" w:rsidP="0072061E">
      <w:pPr>
        <w:jc w:val="center"/>
      </w:pPr>
      <w:r>
        <w:rPr>
          <w:rFonts w:hint="cs"/>
          <w:cs/>
        </w:rPr>
        <w:t xml:space="preserve">      </w:t>
      </w:r>
      <w:r w:rsidR="0072061E">
        <w:rPr>
          <w:rFonts w:ascii="Angsana New" w:hAnsi="Angsana New"/>
          <w:noProof/>
          <w:sz w:val="32"/>
          <w:szCs w:val="32"/>
        </w:rPr>
        <w:drawing>
          <wp:inline distT="0" distB="0" distL="0" distR="0" wp14:anchorId="15C3C601" wp14:editId="38E5200A">
            <wp:extent cx="1884459" cy="1637665"/>
            <wp:effectExtent l="0" t="0" r="1905" b="635"/>
            <wp:docPr id="19" name="รูปภาพ 1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950" cy="1647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83C31" w14:textId="77777777" w:rsidR="00055455" w:rsidRDefault="00055455" w:rsidP="0072061E">
      <w:pPr>
        <w:jc w:val="center"/>
      </w:pPr>
    </w:p>
    <w:p w14:paraId="43D65BE0" w14:textId="77777777" w:rsidR="00055455" w:rsidRDefault="00055455" w:rsidP="0072061E">
      <w:pPr>
        <w:jc w:val="center"/>
      </w:pPr>
    </w:p>
    <w:p w14:paraId="045828B4" w14:textId="77777777" w:rsidR="006877D1" w:rsidRDefault="006877D1" w:rsidP="0072061E">
      <w:pPr>
        <w:jc w:val="center"/>
      </w:pPr>
    </w:p>
    <w:p w14:paraId="3288BE34" w14:textId="77777777" w:rsidR="006877D1" w:rsidRDefault="006877D1" w:rsidP="0072061E">
      <w:pPr>
        <w:jc w:val="center"/>
      </w:pPr>
    </w:p>
    <w:p w14:paraId="15B14602" w14:textId="77777777" w:rsidR="00055455" w:rsidRDefault="00055455" w:rsidP="0072061E">
      <w:pPr>
        <w:jc w:val="center"/>
      </w:pPr>
    </w:p>
    <w:p w14:paraId="009747F6" w14:textId="69913ADF" w:rsidR="00055455" w:rsidRPr="00055455" w:rsidRDefault="00055455" w:rsidP="0072061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055455">
        <w:rPr>
          <w:rFonts w:ascii="TH SarabunIT๙" w:hAnsi="TH SarabunIT๙" w:cs="TH SarabunIT๙"/>
          <w:b/>
          <w:bCs/>
          <w:sz w:val="52"/>
          <w:szCs w:val="52"/>
          <w:cs/>
        </w:rPr>
        <w:t>ของ</w:t>
      </w:r>
    </w:p>
    <w:p w14:paraId="3C2BA101" w14:textId="1EC2F56B" w:rsidR="00055455" w:rsidRPr="00055455" w:rsidRDefault="00055455" w:rsidP="0072061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055455"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องค์การบริหารส่วนตำบลหัวตะพาน  อำเภอท่าศาลา</w:t>
      </w:r>
    </w:p>
    <w:p w14:paraId="1E3F9923" w14:textId="1A58E794" w:rsidR="00055455" w:rsidRDefault="00055455" w:rsidP="0072061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055455">
        <w:rPr>
          <w:rFonts w:ascii="TH SarabunIT๙" w:hAnsi="TH SarabunIT๙" w:cs="TH SarabunIT๙"/>
          <w:b/>
          <w:bCs/>
          <w:sz w:val="52"/>
          <w:szCs w:val="52"/>
          <w:cs/>
        </w:rPr>
        <w:t>จังหวัดนครศรีธรรมราช</w:t>
      </w:r>
    </w:p>
    <w:p w14:paraId="45BB08F5" w14:textId="77777777" w:rsidR="00055455" w:rsidRDefault="00055455" w:rsidP="0072061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7F015D48" w14:textId="77777777" w:rsidR="00BD529E" w:rsidRDefault="00BD529E" w:rsidP="007206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148457" w14:textId="7264A2A4" w:rsidR="00055455" w:rsidRDefault="00055455" w:rsidP="007206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545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คำนำ</w:t>
      </w:r>
    </w:p>
    <w:p w14:paraId="5D1FFA18" w14:textId="4004258B" w:rsidR="00055455" w:rsidRDefault="00055455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ปัจจุบันการบริหารทรัพยากรมนุษย์  เป็นสิ่งที่จำเป็นอย่างมากในการที่จะทำให้องค์กรไปสู่ความสำเร็จในการบริหารงาน ในส่วนองค์การบริหารส่วนตำบลมีทรัพยากรมนุษย์ที่สำคัญในการปฏิบัติงาน  คือ พนักงานส่วนตำบล  ซึ่งเป็นบุคลากรที่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งานในส่วนราชการประจำปที่นำนโยบายของผู้บริหารไปสู่การปฏิบัติในการแก้ไขปัญหาและความต้องการของประชาชน  ดังนั้น</w:t>
      </w:r>
      <w:r w:rsidR="00191EC9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พนักงานส่วนตำบลจึงต้องเป็นผู้ที่มีความรู้ความเข้าใจในการปฏิบัติงานและจะต้องรับการพัฒนา  เพิ่มพูนความรู้ ทักษะ ทัศนคติที่ดี ให้มีคุณธรรมและจริยธรรมอันจะทำให้การปฏิบัติหน้าที่ราชการเป็นไปอย่างมีประสิทธิภาพและเกิดประสิทธิผลสูงสุด  องค์การบริหารส่วนตำบลหัวตะพาน  จึงได้จัดทำแผนการบริหารและพัฒนาทรัพยากรบุคคล เพื่อใช้เป็นแนวทางที่จะพัฒนาพนักงานส่วนตำบลและบุคลากรขององค์การบริหารส่วนตำบลหัวตะพาน ให้มีประสิทธิภาพในการบริหารงานและปฏิบัติงานมากยิ่งขึ้น</w:t>
      </w:r>
    </w:p>
    <w:p w14:paraId="60EA7860" w14:textId="77777777" w:rsidR="00191EC9" w:rsidRDefault="00191EC9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39604542" w14:textId="77777777" w:rsidR="00191EC9" w:rsidRDefault="00191EC9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6A85D64E" w14:textId="51840135" w:rsidR="00191EC9" w:rsidRDefault="004A0E98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องค์การบริหารส่วนตำบลหัวตะพาน</w:t>
      </w:r>
    </w:p>
    <w:p w14:paraId="3BA657F4" w14:textId="5C07C8CB" w:rsidR="004A0E98" w:rsidRDefault="004A0E98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อำเภอท่าศาลา จังหวัดนครศรีธรรมราช</w:t>
      </w:r>
    </w:p>
    <w:p w14:paraId="385B00AB" w14:textId="77777777" w:rsidR="00191EC9" w:rsidRDefault="00191EC9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CA5E344" w14:textId="77777777" w:rsidR="00191EC9" w:rsidRDefault="00191EC9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2E0CAE9F" w14:textId="77777777" w:rsidR="00191EC9" w:rsidRDefault="00191EC9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40081730" w14:textId="77777777" w:rsidR="00191EC9" w:rsidRDefault="00191EC9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50542620" w14:textId="77777777" w:rsidR="00191EC9" w:rsidRDefault="00191EC9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9DDBCA6" w14:textId="77777777" w:rsidR="00191EC9" w:rsidRDefault="00191EC9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53E0BDCF" w14:textId="77777777" w:rsidR="00191EC9" w:rsidRDefault="00191EC9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47A572D7" w14:textId="77777777" w:rsidR="00191EC9" w:rsidRDefault="00191EC9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CF35DF0" w14:textId="77777777" w:rsidR="00191EC9" w:rsidRDefault="00191EC9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9D85986" w14:textId="77777777" w:rsidR="00BD529E" w:rsidRDefault="00BD529E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9312F85" w14:textId="77777777" w:rsidR="00BD529E" w:rsidRDefault="00BD529E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275C9BDA" w14:textId="77777777" w:rsidR="00BD529E" w:rsidRDefault="00BD529E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F0C4F95" w14:textId="77777777" w:rsidR="00191EC9" w:rsidRDefault="00191EC9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7AF0B5E" w14:textId="06E498E9" w:rsidR="00191EC9" w:rsidRDefault="00191EC9" w:rsidP="00BC24F8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C24F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14:paraId="611C89F4" w14:textId="62B21C8C" w:rsidR="00BC24F8" w:rsidRPr="00BC24F8" w:rsidRDefault="00BC24F8" w:rsidP="00BC24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C24F8">
        <w:rPr>
          <w:rFonts w:ascii="TH SarabunIT๙" w:hAnsi="TH SarabunIT๙" w:cs="TH SarabunIT๙" w:hint="cs"/>
          <w:sz w:val="32"/>
          <w:szCs w:val="32"/>
          <w:cs/>
        </w:rPr>
        <w:t>หน้า</w:t>
      </w:r>
    </w:p>
    <w:p w14:paraId="5C7C040D" w14:textId="156A7489" w:rsidR="00BC24F8" w:rsidRDefault="00BC24F8" w:rsidP="00BC24F8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0CBABA92" w14:textId="49A50CA2" w:rsidR="00BC24F8" w:rsidRDefault="00BC24F8" w:rsidP="00BC24F8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วิสัยทัศน์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18681003" w14:textId="6DAFE6B4" w:rsidR="00BC24F8" w:rsidRDefault="00BC24F8" w:rsidP="00BC24F8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A0E98"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12E1F9CB" w14:textId="46C62AB7" w:rsidR="00BC24F8" w:rsidRDefault="00BC24F8" w:rsidP="00BC24F8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ประเด็นยุทธศาสตร์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2949F15B" w14:textId="50C6C203" w:rsidR="00BC24F8" w:rsidRDefault="00BC24F8" w:rsidP="00BC24F8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อำนาจหน้าที่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5083FF66" w14:textId="57C17875" w:rsidR="00BC24F8" w:rsidRDefault="00BC24F8" w:rsidP="00BC24F8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กลยุทธการบริหารทรัพยากรบุคคล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405943A9" w14:textId="5640EFFE" w:rsidR="00BC24F8" w:rsidRDefault="00BC24F8" w:rsidP="00BC24F8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แผนดำเนินงานสำหรับการบริหารและพัฒนาทรัพยากรบุคคล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0A0201F0" w14:textId="530FE4B3" w:rsidR="00BC24F8" w:rsidRDefault="00BC24F8" w:rsidP="00BC24F8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โครงการ/กิจกรรม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6E40700A" w14:textId="653DE9BB" w:rsidR="00BC24F8" w:rsidRDefault="00BC24F8" w:rsidP="00BC24F8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รายละเอียดโครงการ/กิจกรรม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17E8E1A0" w14:textId="349C01FB" w:rsidR="00BC24F8" w:rsidRDefault="00BC24F8" w:rsidP="00BC24F8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32FC2ABA" w14:textId="36879AA9" w:rsidR="00BC24F8" w:rsidRDefault="00BC24F8" w:rsidP="00BC24F8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ระยะเวลาดำเนินการ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735F2E66" w14:textId="575691B9" w:rsidR="00BC24F8" w:rsidRDefault="00BC24F8" w:rsidP="00BC24F8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2D79F1CE" w14:textId="77777777" w:rsidR="00BC24F8" w:rsidRDefault="00BC24F8" w:rsidP="00BC24F8">
      <w:pPr>
        <w:rPr>
          <w:rFonts w:ascii="TH SarabunIT๙" w:hAnsi="TH SarabunIT๙" w:cs="TH SarabunIT๙"/>
          <w:sz w:val="32"/>
          <w:szCs w:val="32"/>
        </w:rPr>
      </w:pPr>
    </w:p>
    <w:p w14:paraId="56760CB2" w14:textId="27A09421" w:rsidR="00BC24F8" w:rsidRDefault="00BC24F8" w:rsidP="00BC24F8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</w:t>
      </w:r>
    </w:p>
    <w:p w14:paraId="2ACD0D4F" w14:textId="77777777" w:rsidR="00BC24F8" w:rsidRDefault="00BC24F8" w:rsidP="00BC24F8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4DCBE510" w14:textId="77777777" w:rsidR="00BC24F8" w:rsidRDefault="00BC24F8" w:rsidP="00BC24F8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2C5C7AE4" w14:textId="77777777" w:rsidR="00BC24F8" w:rsidRDefault="00BC24F8" w:rsidP="00BC24F8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15727BF4" w14:textId="77777777" w:rsidR="00BC24F8" w:rsidRDefault="00BC24F8" w:rsidP="00BC24F8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6D3F11E1" w14:textId="77777777" w:rsidR="00BC24F8" w:rsidRDefault="00BC24F8" w:rsidP="00BC24F8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6B26342E" w14:textId="77777777" w:rsidR="00BC24F8" w:rsidRDefault="00BC24F8" w:rsidP="00BC24F8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0559F98E" w14:textId="77777777" w:rsidR="00BC24F8" w:rsidRDefault="00BC24F8" w:rsidP="00BC24F8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6B19F0DA" w14:textId="472EE17F" w:rsidR="00BC24F8" w:rsidRDefault="00BC24F8" w:rsidP="00BC24F8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60A269BC" w14:textId="77777777" w:rsidR="00BD529E" w:rsidRDefault="00BD529E" w:rsidP="00BC24F8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102FAD76" w14:textId="77777777" w:rsidR="004A0E98" w:rsidRDefault="004A0E98" w:rsidP="00BC24F8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6F84E83F" w14:textId="77777777" w:rsidR="004A0E98" w:rsidRDefault="004A0E98" w:rsidP="00BC24F8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20123072" w14:textId="29657E70" w:rsidR="00BC24F8" w:rsidRDefault="00BC24F8" w:rsidP="00BC24F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C24F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แผนการบริหารและพัฒนาทรัพยากรบุคคล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C24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ปีงบประมาณ พ.ศ. 2568</w:t>
      </w:r>
    </w:p>
    <w:p w14:paraId="312023E7" w14:textId="0D8975DC" w:rsidR="00BC24F8" w:rsidRPr="00BC24F8" w:rsidRDefault="00BC24F8" w:rsidP="00BC24F8">
      <w:pPr>
        <w:pStyle w:val="a9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14:paraId="6C2DE7CC" w14:textId="0644844A" w:rsidR="00BC24F8" w:rsidRDefault="00BC24F8" w:rsidP="00C06EC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การพัฒนาองค์การให้เป็นองค์กรที่มีศักยภาพ  สามารถแข่งขันได้ ทั้งในระดับพื้นที่ และระดับสากล เป็นสิ่งที่มีความจำเป็นอย่างยิ่งในปัจจุบัน  ซึ่งเป็นยุคแห่งการแข่งขันไร้พรหมแดน (</w:t>
      </w:r>
      <w:r>
        <w:rPr>
          <w:rFonts w:ascii="TH SarabunIT๙" w:hAnsi="TH SarabunIT๙" w:cs="TH SarabunIT๙"/>
          <w:sz w:val="32"/>
          <w:szCs w:val="32"/>
        </w:rPr>
        <w:t>Globalization</w:t>
      </w:r>
      <w:r>
        <w:rPr>
          <w:rFonts w:ascii="TH SarabunIT๙" w:hAnsi="TH SarabunIT๙" w:cs="TH SarabunIT๙" w:hint="cs"/>
          <w:sz w:val="32"/>
          <w:szCs w:val="32"/>
          <w:cs/>
        </w:rPr>
        <w:t>) โดยต้องอาศัยความรู้ ความสามารถของบุคลากร องค์ความรู้และการบริหารจัดการที่ดีตามหลักธรรม</w:t>
      </w:r>
      <w:r w:rsidR="00D01D3F">
        <w:rPr>
          <w:rFonts w:ascii="TH SarabunIT๙" w:hAnsi="TH SarabunIT๙" w:cs="TH SarabunIT๙" w:hint="cs"/>
          <w:sz w:val="32"/>
          <w:szCs w:val="32"/>
          <w:cs/>
        </w:rPr>
        <w:t>า</w:t>
      </w:r>
      <w:proofErr w:type="spellStart"/>
      <w:r w:rsidR="00D01D3F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D01D3F">
        <w:rPr>
          <w:rFonts w:ascii="TH SarabunIT๙" w:hAnsi="TH SarabunIT๙" w:cs="TH SarabunIT๙" w:hint="cs"/>
          <w:sz w:val="32"/>
          <w:szCs w:val="32"/>
          <w:cs/>
        </w:rPr>
        <w:t>บาล  ซึ่งเป</w:t>
      </w:r>
      <w:r w:rsidR="007823CD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D01D3F">
        <w:rPr>
          <w:rFonts w:ascii="TH SarabunIT๙" w:hAnsi="TH SarabunIT๙" w:cs="TH SarabunIT๙" w:hint="cs"/>
          <w:sz w:val="32"/>
          <w:szCs w:val="32"/>
          <w:cs/>
        </w:rPr>
        <w:t>นปัจจัยสำคัญที่จะช่วยให้องค์กรมีการพัฒนาสู่ความเป็นเลิศได้</w:t>
      </w:r>
    </w:p>
    <w:p w14:paraId="40F0629E" w14:textId="4AD7BFB7" w:rsidR="00D01D3F" w:rsidRDefault="00D01D3F" w:rsidP="00C06EC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ตามประกาศคณะกรรมการพนักงานส่วนตำบลจังหวัดนครศรีธรรมราช  เรื่อง หลักเกณฑ์และเงื่อนไขเกี่ยวกับการบริหารงบบุคคลขององค์การบริหารส่วนตำบล ลงวันที่ 10 มกราคม 2546 และที่แก้ไขเพิ่มเติมถึงปัจจุบันกำหนดให้องค์การบริหารส่วนตำบลมีการพัฒนาผู้ได้รับการบรรจุเข้ารับราชการ  เป็นพนักงานส่วนตำบลก่อนมอบหมายหน้าที่ให้ปฏิบัติเพื่อ</w:t>
      </w:r>
      <w:r w:rsidR="00C06EC4">
        <w:rPr>
          <w:rFonts w:ascii="TH SarabunIT๙" w:hAnsi="TH SarabunIT๙" w:cs="TH SarabunIT๙" w:hint="cs"/>
          <w:sz w:val="32"/>
          <w:szCs w:val="32"/>
          <w:cs/>
        </w:rPr>
        <w:t>ให้รู้ระเบียบแบบแผนของทางราชการหลักและวิธีปฏิบัติราชการบทบาทและหน้าที่ของพนักงานส่วนท้องถิ่นในระบบประชาธิปไตยอันมีพระมหากษัตริย์  ทรงเป็นประมวลและแนวทางปฏิบัติตนเพื่อเป็นพนักงส่วนตำบลที่ดีโดยพนักงานส่วนตำบล  ต้องดำเนินการพัฒนาให้ครบถ้วนตามหลักสูตรที่คณะกรรมการพนักงานส่วนตำบล (</w:t>
      </w:r>
      <w:proofErr w:type="spellStart"/>
      <w:r w:rsidR="00C06EC4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C06EC4">
        <w:rPr>
          <w:rFonts w:ascii="TH SarabunIT๙" w:hAnsi="TH SarabunIT๙" w:cs="TH SarabunIT๙" w:hint="cs"/>
          <w:sz w:val="32"/>
          <w:szCs w:val="32"/>
          <w:cs/>
        </w:rPr>
        <w:t>.จังหวัด)   กำหนดเช่นการพัฒนาด้านความรู้พื้นฐานในการปฏิบัติราชการให้ใช้วิธีการฝึกอบรมในห้องฝึกอบรมทางไกลหรือการพัฒนาตนเองก็ได้หากองค์การบริหารส่วนตำบลมีความประสงค์จะพัฒนาเพิ่มเติม  ให้สอดคล้องกับความจำเป็นในการพัฒนาของแต่ละองค์การบริหารส่วนตำบลก็ให้กระทำได้ทั้งนี้องค์การบริหารส่วนตำบลที่จะดำเนินการจะต้องให้หลักสูตรที่คณะกรรมการพนักงานส่วนตำบลกำหนดเป็นหลักสูตรและเพิ่มเติมหลักสูตรตามความจำเป็นที่องค์การบริหารส่วนตำบลพิจารณาเห็นว่ามีความเหมาะสม  การพัฒนาพนักงานส่วนตำบลเกี่ยวกับการปฏิบัติงานในหน้าที่ให้องค์การบริหารส่วนตำบล</w:t>
      </w:r>
      <w:r w:rsidR="0046759A">
        <w:rPr>
          <w:rFonts w:ascii="TH SarabunIT๙" w:hAnsi="TH SarabunIT๙" w:cs="TH SarabunIT๙" w:hint="cs"/>
          <w:sz w:val="32"/>
          <w:szCs w:val="32"/>
          <w:cs/>
        </w:rPr>
        <w:t>สามารถเลือกใช้วิธีการพัฒนาอื่น ๆ  ได้และอาจกระทำได้โดยสำนักงานคณะกรรมการกลางพนักงานส่วนตำบล (</w:t>
      </w:r>
      <w:proofErr w:type="spellStart"/>
      <w:r w:rsidR="0046759A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46759A">
        <w:rPr>
          <w:rFonts w:ascii="TH SarabunIT๙" w:hAnsi="TH SarabunIT๙" w:cs="TH SarabunIT๙" w:hint="cs"/>
          <w:sz w:val="32"/>
          <w:szCs w:val="32"/>
          <w:cs/>
        </w:rPr>
        <w:t>.)  สังกัดหรือสำนักงานคณะกรรมการพนักงานส่วนตำบล (</w:t>
      </w:r>
      <w:proofErr w:type="spellStart"/>
      <w:r w:rsidR="0046759A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46759A">
        <w:rPr>
          <w:rFonts w:ascii="TH SarabunIT๙" w:hAnsi="TH SarabunIT๙" w:cs="TH SarabunIT๙" w:hint="cs"/>
          <w:sz w:val="32"/>
          <w:szCs w:val="32"/>
          <w:cs/>
        </w:rPr>
        <w:t>.) ร่วมกับองค์กา</w:t>
      </w:r>
      <w:r w:rsidR="007F0251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46759A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บริหารส่วนตำบลต้นสังกัด</w:t>
      </w:r>
      <w:r w:rsidR="007F0251">
        <w:rPr>
          <w:rFonts w:ascii="TH SarabunIT๙" w:hAnsi="TH SarabunIT๙" w:cs="TH SarabunIT๙" w:hint="cs"/>
          <w:sz w:val="32"/>
          <w:szCs w:val="32"/>
          <w:cs/>
        </w:rPr>
        <w:t>ร่วมกับส่วนราชการอื่นหรือภาคเอกชนก็ได้และตามประกาศคณะกรรมการพนักงานส่วนตำบลจังหวัดนครศรีธรรมราชมาดังกล่าวกำหนดให้องค์การบริหารส่วนตำบลจัดทำแผนการพัฒนาบุคลากรเพื่อเพิ่ม</w:t>
      </w:r>
      <w:r w:rsidR="0048478A">
        <w:rPr>
          <w:rFonts w:ascii="TH SarabunIT๙" w:hAnsi="TH SarabunIT๙" w:cs="TH SarabunIT๙" w:hint="cs"/>
          <w:sz w:val="32"/>
          <w:szCs w:val="32"/>
          <w:cs/>
        </w:rPr>
        <w:t>พูนความรู้ทักษะทัศนะคติที่ดีคุณธรรมจริยธรรมอันจะทำให้ปฏิบัติหน้าที่ราชการในตำแหน่งนั้นได้อย่างมีประสิทธิภาพ</w:t>
      </w:r>
    </w:p>
    <w:p w14:paraId="011BCE3B" w14:textId="6ED72E88" w:rsidR="0048478A" w:rsidRDefault="0048478A" w:rsidP="0048478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8478A">
        <w:rPr>
          <w:rFonts w:ascii="TH SarabunIT๙" w:hAnsi="TH SarabunIT๙" w:cs="TH SarabunIT๙" w:hint="cs"/>
          <w:b/>
          <w:bCs/>
          <w:sz w:val="32"/>
          <w:szCs w:val="32"/>
          <w:cs/>
        </w:rPr>
        <w:t>2. วิสัยทัศน์</w:t>
      </w:r>
    </w:p>
    <w:p w14:paraId="704577F3" w14:textId="6010B580" w:rsidR="0048478A" w:rsidRDefault="0048478A" w:rsidP="0048478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8478A">
        <w:rPr>
          <w:rFonts w:ascii="TH SarabunIT๙" w:hAnsi="TH SarabunIT๙" w:cs="TH SarabunIT๙" w:hint="cs"/>
          <w:sz w:val="32"/>
          <w:szCs w:val="32"/>
          <w:cs/>
        </w:rPr>
        <w:t>“พัฒนาระบบบริการงานบุคคลส่วนท้องถิ่น ให้เกิดการยกระดับศักยภาพบุคลากรสู่การเป็นมืออาชีพและมีคุณธรรมจริยธรรมสูง นำไปสู่การพัฒนาท้องถิ่น และสร้างคุณค่าแก่ประเทศอย่างมั่นคง มั่งคั่ง และยังยืน”</w:t>
      </w:r>
    </w:p>
    <w:p w14:paraId="09324C2A" w14:textId="5427F654" w:rsidR="0048478A" w:rsidRPr="0048478A" w:rsidRDefault="0048478A" w:rsidP="0048478A">
      <w:pPr>
        <w:pStyle w:val="ae"/>
        <w:rPr>
          <w:rFonts w:ascii="TH SarabunIT๙" w:hAnsi="TH SarabunIT๙" w:cs="TH SarabunIT๙"/>
          <w:b/>
          <w:bCs/>
          <w:sz w:val="32"/>
          <w:szCs w:val="32"/>
        </w:rPr>
      </w:pPr>
      <w:r w:rsidRPr="0048478A">
        <w:rPr>
          <w:rFonts w:ascii="TH SarabunIT๙" w:hAnsi="TH SarabunIT๙" w:cs="TH SarabunIT๙"/>
          <w:b/>
          <w:bCs/>
          <w:sz w:val="32"/>
          <w:szCs w:val="32"/>
          <w:cs/>
        </w:rPr>
        <w:t>3. เป้าหมาย</w:t>
      </w:r>
    </w:p>
    <w:p w14:paraId="555F3B58" w14:textId="6F3FE2D9" w:rsidR="0048478A" w:rsidRPr="0048478A" w:rsidRDefault="0048478A" w:rsidP="0048478A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48478A">
        <w:rPr>
          <w:rFonts w:ascii="TH SarabunIT๙" w:hAnsi="TH SarabunIT๙" w:cs="TH SarabunIT๙"/>
          <w:sz w:val="32"/>
          <w:szCs w:val="32"/>
          <w:cs/>
        </w:rPr>
        <w:t>บุคลากรมีความเป็นมืออาชีพและมีคุณธรรมจริยธรรมสูง</w:t>
      </w:r>
    </w:p>
    <w:p w14:paraId="7FD6C121" w14:textId="3745B1C2" w:rsidR="0048478A" w:rsidRPr="0048478A" w:rsidRDefault="0048478A" w:rsidP="0048478A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48478A">
        <w:rPr>
          <w:rFonts w:ascii="TH SarabunIT๙" w:hAnsi="TH SarabunIT๙" w:cs="TH SarabunIT๙"/>
          <w:sz w:val="32"/>
          <w:szCs w:val="32"/>
          <w:cs/>
        </w:rPr>
        <w:t>เสริมแรงการพัฒนาท้องถิ่นอย่างยั่งยืน</w:t>
      </w:r>
    </w:p>
    <w:p w14:paraId="07C3BE76" w14:textId="740507D5" w:rsidR="0048478A" w:rsidRDefault="0048478A" w:rsidP="0048478A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48478A">
        <w:rPr>
          <w:rFonts w:ascii="TH SarabunIT๙" w:hAnsi="TH SarabunIT๙" w:cs="TH SarabunIT๙"/>
          <w:sz w:val="32"/>
          <w:szCs w:val="32"/>
          <w:cs/>
        </w:rPr>
        <w:t>สร้างคุณค่าให้กับองค์กรปกครองส่วนท้องถิ่น</w:t>
      </w:r>
    </w:p>
    <w:p w14:paraId="31EBC117" w14:textId="77777777" w:rsidR="00BD529E" w:rsidRDefault="00BD529E" w:rsidP="0048478A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</w:p>
    <w:p w14:paraId="172D93E0" w14:textId="77777777" w:rsidR="00BD529E" w:rsidRDefault="00BD529E" w:rsidP="0048478A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</w:p>
    <w:p w14:paraId="06620C4F" w14:textId="72EEBD16" w:rsidR="00BD529E" w:rsidRDefault="007823CD" w:rsidP="007823CD">
      <w:pPr>
        <w:pStyle w:val="ae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2966270E" w14:textId="77777777" w:rsidR="0048478A" w:rsidRPr="0048478A" w:rsidRDefault="0048478A" w:rsidP="0048478A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</w:p>
    <w:p w14:paraId="175A29D8" w14:textId="4FAD1B9F" w:rsidR="0048478A" w:rsidRPr="0048478A" w:rsidRDefault="0048478A" w:rsidP="0048478A">
      <w:pPr>
        <w:pStyle w:val="ae"/>
        <w:rPr>
          <w:rFonts w:ascii="TH SarabunIT๙" w:hAnsi="TH SarabunIT๙" w:cs="TH SarabunIT๙"/>
          <w:b/>
          <w:bCs/>
          <w:sz w:val="32"/>
          <w:szCs w:val="32"/>
        </w:rPr>
      </w:pPr>
      <w:r w:rsidRPr="0048478A">
        <w:rPr>
          <w:rFonts w:ascii="TH SarabunIT๙" w:hAnsi="TH SarabunIT๙" w:cs="TH SarabunIT๙"/>
          <w:b/>
          <w:bCs/>
          <w:sz w:val="32"/>
          <w:szCs w:val="32"/>
          <w:cs/>
        </w:rPr>
        <w:t>4. ประเด็นยุทศาสต</w:t>
      </w:r>
      <w:proofErr w:type="spellStart"/>
      <w:r w:rsidRPr="0048478A">
        <w:rPr>
          <w:rFonts w:ascii="TH SarabunIT๙" w:hAnsi="TH SarabunIT๙" w:cs="TH SarabunIT๙"/>
          <w:b/>
          <w:bCs/>
          <w:sz w:val="32"/>
          <w:szCs w:val="32"/>
          <w:cs/>
        </w:rPr>
        <w:t>ร์</w:t>
      </w:r>
      <w:proofErr w:type="spellEnd"/>
    </w:p>
    <w:p w14:paraId="6AD867C9" w14:textId="17561CB3" w:rsidR="0048478A" w:rsidRPr="0048478A" w:rsidRDefault="0048478A" w:rsidP="0048478A">
      <w:pPr>
        <w:pStyle w:val="ae"/>
        <w:rPr>
          <w:rFonts w:ascii="TH SarabunIT๙" w:hAnsi="TH SarabunIT๙" w:cs="TH SarabunIT๙"/>
          <w:sz w:val="32"/>
          <w:szCs w:val="32"/>
        </w:rPr>
      </w:pPr>
      <w:r w:rsidRPr="0048478A">
        <w:rPr>
          <w:rFonts w:ascii="TH SarabunIT๙" w:hAnsi="TH SarabunIT๙" w:cs="TH SarabunIT๙"/>
          <w:sz w:val="32"/>
          <w:szCs w:val="32"/>
          <w:cs/>
        </w:rPr>
        <w:tab/>
        <w:t xml:space="preserve">     ยุทธศาสตร์ที่ 1  ส่งเสริมศักยภาพความเป็นมืออาชีพและการมีคุณธรรมจริยธรรมสูง</w:t>
      </w:r>
    </w:p>
    <w:p w14:paraId="2328A830" w14:textId="3E5D8744" w:rsidR="0048478A" w:rsidRDefault="0053003B" w:rsidP="0053003B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48478A" w:rsidRPr="0048478A">
        <w:rPr>
          <w:rFonts w:ascii="TH SarabunIT๙" w:hAnsi="TH SarabunIT๙" w:cs="TH SarabunIT๙"/>
          <w:sz w:val="32"/>
          <w:szCs w:val="32"/>
          <w:cs/>
        </w:rPr>
        <w:t xml:space="preserve">     ยุทธศาสตร์ที่ 2 </w:t>
      </w:r>
      <w:r w:rsidR="0048478A">
        <w:rPr>
          <w:rFonts w:ascii="TH SarabunIT๙" w:hAnsi="TH SarabunIT๙" w:cs="TH SarabunIT๙" w:hint="cs"/>
          <w:sz w:val="32"/>
          <w:szCs w:val="32"/>
          <w:cs/>
        </w:rPr>
        <w:t xml:space="preserve"> พัฒนาระบบบริหารงานบุคคลส่วนท้องถิ่นให้มีควา</w:t>
      </w:r>
      <w:r>
        <w:rPr>
          <w:rFonts w:ascii="TH SarabunIT๙" w:hAnsi="TH SarabunIT๙" w:cs="TH SarabunIT๙" w:hint="cs"/>
          <w:sz w:val="32"/>
          <w:szCs w:val="32"/>
          <w:cs/>
        </w:rPr>
        <w:t>มคล่องตัวภายใต้คุณธรรมและหลัก  ความมีประสิทธิภาพ</w:t>
      </w:r>
    </w:p>
    <w:p w14:paraId="547FEE4C" w14:textId="18FD3B90" w:rsidR="0048478A" w:rsidRDefault="0053003B" w:rsidP="0053003B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ยุทธศาสตร์ที่ 3 สร้างการมีส่วนร่วมจากภาคีเครือข่ายและพัฒนาการให้คำปรึกษาขององค์การบริหารส่วนตำบล</w:t>
      </w:r>
    </w:p>
    <w:p w14:paraId="2925EB8B" w14:textId="77777777" w:rsidR="0053003B" w:rsidRDefault="0053003B" w:rsidP="0053003B">
      <w:pPr>
        <w:pStyle w:val="ae"/>
        <w:rPr>
          <w:rFonts w:ascii="TH SarabunIT๙" w:hAnsi="TH SarabunIT๙" w:cs="TH SarabunIT๙"/>
          <w:sz w:val="32"/>
          <w:szCs w:val="32"/>
        </w:rPr>
      </w:pPr>
    </w:p>
    <w:p w14:paraId="15972EA3" w14:textId="6233903E" w:rsidR="0053003B" w:rsidRDefault="0053003B" w:rsidP="0053003B">
      <w:pPr>
        <w:pStyle w:val="ae"/>
        <w:rPr>
          <w:rFonts w:ascii="TH SarabunIT๙" w:hAnsi="TH SarabunIT๙" w:cs="TH SarabunIT๙"/>
          <w:b/>
          <w:bCs/>
          <w:sz w:val="32"/>
          <w:szCs w:val="32"/>
        </w:rPr>
      </w:pPr>
      <w:r w:rsidRPr="0053003B">
        <w:rPr>
          <w:rFonts w:ascii="TH SarabunIT๙" w:hAnsi="TH SarabunIT๙" w:cs="TH SarabunIT๙" w:hint="cs"/>
          <w:b/>
          <w:bCs/>
          <w:sz w:val="32"/>
          <w:szCs w:val="32"/>
          <w:cs/>
        </w:rPr>
        <w:t>5. อำนาจหน้าที่</w:t>
      </w:r>
    </w:p>
    <w:p w14:paraId="5BDEB0B1" w14:textId="178E41D5" w:rsidR="0053003B" w:rsidRDefault="0053003B" w:rsidP="0053003B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53003B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>สภาตำบลและองค์การบริหารส่วนตำบล พ.ศ. 2537 และตามพระราชบัญญัติกำหนดแผนและขั้นตอนการกระจายอำนาจให้องค์กรปรกครองส่วนท้องถิ่น พ.ศ.2542</w:t>
      </w:r>
    </w:p>
    <w:p w14:paraId="21B821DD" w14:textId="4AF76C10" w:rsidR="0053003B" w:rsidRDefault="0053003B" w:rsidP="0053003B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5.1 ด้านโครงสร้างพื้นฐาน  มีภารกิจที่เกี่ยวข้องดังนี้</w:t>
      </w:r>
    </w:p>
    <w:p w14:paraId="4E31C587" w14:textId="150E155A" w:rsidR="0053003B" w:rsidRDefault="0053003B" w:rsidP="0053003B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จัดให้มีและบำรุงรักษาทางน้ำและทางบก (มาตรา 67 (1) )</w:t>
      </w:r>
    </w:p>
    <w:p w14:paraId="2584417D" w14:textId="6959F33F" w:rsidR="0053003B" w:rsidRDefault="0053003B" w:rsidP="0053003B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ให้มีน้ำเพื่อการอุปโภค  บริโภค   และการเกษตร (มาตรา 68 (1) )</w:t>
      </w:r>
    </w:p>
    <w:p w14:paraId="59ED88A7" w14:textId="4A1B860D" w:rsidR="00515A71" w:rsidRDefault="0053003B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ให้มีและ</w:t>
      </w:r>
      <w:r w:rsidR="00515A71">
        <w:rPr>
          <w:rFonts w:ascii="TH SarabunIT๙" w:hAnsi="TH SarabunIT๙" w:cs="TH SarabunIT๙" w:hint="cs"/>
          <w:sz w:val="32"/>
          <w:szCs w:val="32"/>
          <w:cs/>
        </w:rPr>
        <w:t>บำรุงการไฟฟ้าหรือแสงสว่างโดยวิธีอื่น  (มาตรา 67 (2) )</w:t>
      </w:r>
    </w:p>
    <w:p w14:paraId="2727763B" w14:textId="358705AD" w:rsidR="00515A71" w:rsidRDefault="00515A71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ให้มีและบำรุงรักษาทางระบายน้ำ  (มาตรา 68 (3) )</w:t>
      </w:r>
    </w:p>
    <w:p w14:paraId="4C770459" w14:textId="53C1E1BE" w:rsidR="00515A71" w:rsidRDefault="00515A71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การสาธารณูปโภคและการก่อสร้างอื่น ๆ (มาตรา 16 (4) )</w:t>
      </w:r>
    </w:p>
    <w:p w14:paraId="608B0C6D" w14:textId="73CF9F90" w:rsidR="00515A71" w:rsidRDefault="00515A71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การสาธารณูปการ (มาตรา 16 (5) )</w:t>
      </w:r>
    </w:p>
    <w:p w14:paraId="6EA504FE" w14:textId="77777777" w:rsidR="00515A71" w:rsidRPr="00515A71" w:rsidRDefault="00515A71" w:rsidP="00515A71">
      <w:pPr>
        <w:pStyle w:val="ae"/>
        <w:rPr>
          <w:rFonts w:ascii="TH SarabunIT๙" w:hAnsi="TH SarabunIT๙" w:cs="TH SarabunIT๙"/>
          <w:sz w:val="16"/>
          <w:szCs w:val="16"/>
        </w:rPr>
      </w:pPr>
    </w:p>
    <w:p w14:paraId="3EE0E177" w14:textId="08AF6F67" w:rsidR="00515A71" w:rsidRDefault="00515A71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5.2 ด้านส่งเสริมคุณภาพชีวิต มีภารกิจที่เกี่ยวข้องดังนี้</w:t>
      </w:r>
    </w:p>
    <w:p w14:paraId="742268A9" w14:textId="65F5B169" w:rsidR="00750762" w:rsidRDefault="00750762" w:rsidP="00750762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ส่งเสริมการพัฒนาสตรี เด็ก เยาวชน ผู้สูงอายุ และผู้พิการ (มาตรา 67 (6) )</w:t>
      </w:r>
    </w:p>
    <w:p w14:paraId="4DD8FB4C" w14:textId="1EC6E411" w:rsidR="00750762" w:rsidRDefault="00750762" w:rsidP="00750762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ป้องกันโรคและระงับโรคติดต่อ (มาตรา 67 (3) )</w:t>
      </w:r>
    </w:p>
    <w:p w14:paraId="01246C63" w14:textId="766D7E6F" w:rsidR="00750762" w:rsidRDefault="00750762" w:rsidP="00750762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ให้มีและบำรุงสถานที่ประชุม การกีฬาการพักผ่อนหย่อนใจและสวนสาธารณะ(มาตรา 68 (4) )</w:t>
      </w:r>
    </w:p>
    <w:p w14:paraId="43AC4101" w14:textId="27DEDE86" w:rsidR="00750762" w:rsidRDefault="00750762" w:rsidP="00750762">
      <w:pPr>
        <w:pStyle w:val="ae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50762">
        <w:rPr>
          <w:rFonts w:ascii="TH SarabunIT๙" w:hAnsi="TH SarabunIT๙" w:cs="TH SarabunIT๙" w:hint="cs"/>
          <w:sz w:val="30"/>
          <w:cs/>
        </w:rPr>
        <w:t>4. การสังคมสงเคราะห์ และการพัฒนาคุณภาพชีวิตเด็ก สตรี คนชรา และผู้ด้อยโอกาส (มาตรา 67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(1) )</w:t>
      </w:r>
    </w:p>
    <w:p w14:paraId="67EAC4A1" w14:textId="423DB70A" w:rsidR="00750762" w:rsidRDefault="00750762" w:rsidP="00750762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การปรับปรุงแหล่งชุมชนแออัดและการจัดการเกี่ยวกับที่อยู่อาศัย (มาตรา 16 (2) )</w:t>
      </w:r>
    </w:p>
    <w:p w14:paraId="6052B851" w14:textId="6A7FFF41" w:rsidR="00750762" w:rsidRDefault="00750762" w:rsidP="00750762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การส่งเสริมประชาธิปไตย ความเสมอภาค และสิทธิเสรีภาพของประชาชน (มาตรา 16 (5) )</w:t>
      </w:r>
    </w:p>
    <w:p w14:paraId="3496AD7C" w14:textId="77777777" w:rsidR="00750762" w:rsidRPr="00750762" w:rsidRDefault="00750762" w:rsidP="00750762">
      <w:pPr>
        <w:pStyle w:val="ae"/>
        <w:rPr>
          <w:rFonts w:ascii="TH SarabunIT๙" w:hAnsi="TH SarabunIT๙" w:cs="TH SarabunIT๙"/>
          <w:sz w:val="16"/>
          <w:szCs w:val="16"/>
        </w:rPr>
      </w:pPr>
    </w:p>
    <w:p w14:paraId="78382447" w14:textId="7B7A7134" w:rsidR="00750762" w:rsidRDefault="00750762" w:rsidP="00750762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5.3 ด้านการจัดระเบียบชุมชน สังคม และการรักษาความสงบเรียบร้อย มีภารกิจที่เกี่ยวข้อง</w:t>
      </w:r>
    </w:p>
    <w:p w14:paraId="2DC61442" w14:textId="0389FED1" w:rsidR="00750762" w:rsidRDefault="00750762" w:rsidP="00750762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การป้องกันและบรรเทาสาธารณภัย</w:t>
      </w:r>
      <w:r w:rsidR="006877D1">
        <w:rPr>
          <w:rFonts w:ascii="TH SarabunIT๙" w:hAnsi="TH SarabunIT๙" w:cs="TH SarabunIT๙"/>
          <w:sz w:val="32"/>
          <w:szCs w:val="32"/>
        </w:rPr>
        <w:t xml:space="preserve">  </w:t>
      </w:r>
      <w:r w:rsidR="006877D1">
        <w:rPr>
          <w:rFonts w:ascii="TH SarabunIT๙" w:hAnsi="TH SarabunIT๙" w:cs="TH SarabunIT๙" w:hint="cs"/>
          <w:sz w:val="32"/>
          <w:szCs w:val="32"/>
          <w:cs/>
        </w:rPr>
        <w:t>(มาตรา 67 (</w:t>
      </w:r>
      <w:r w:rsidR="006877D1">
        <w:rPr>
          <w:rFonts w:ascii="TH SarabunIT๙" w:hAnsi="TH SarabunIT๙" w:cs="TH SarabunIT๙"/>
          <w:sz w:val="32"/>
          <w:szCs w:val="32"/>
        </w:rPr>
        <w:t>4</w:t>
      </w:r>
      <w:r w:rsidR="006877D1">
        <w:rPr>
          <w:rFonts w:ascii="TH SarabunIT๙" w:hAnsi="TH SarabunIT๙" w:cs="TH SarabunIT๙" w:hint="cs"/>
          <w:sz w:val="32"/>
          <w:szCs w:val="32"/>
          <w:cs/>
        </w:rPr>
        <w:t>) )</w:t>
      </w:r>
    </w:p>
    <w:p w14:paraId="2BDC09EC" w14:textId="2E7B8B74" w:rsidR="006877D1" w:rsidRDefault="006877D1" w:rsidP="00750762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การคุ้มครองดูแลและรักษาทรัพย์สินอันเป็นสาธารณสมบัติของแผ่นดิน (มาตรา 68 (8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)</w:t>
      </w:r>
      <w:proofErr w:type="gramEnd"/>
    </w:p>
    <w:p w14:paraId="5C1BDA84" w14:textId="510308D3" w:rsidR="006877D1" w:rsidRDefault="006877D1" w:rsidP="00750762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การผังเมือง (มาตรา 68 (13) )</w:t>
      </w:r>
    </w:p>
    <w:p w14:paraId="65240AA6" w14:textId="4D53F170" w:rsidR="006877D1" w:rsidRDefault="006877D1" w:rsidP="00750762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จัดให้มีที่จอดรถ (มาตรา 16 (3) )</w:t>
      </w:r>
    </w:p>
    <w:p w14:paraId="5B896B69" w14:textId="60F38E4F" w:rsidR="006877D1" w:rsidRDefault="006877D1" w:rsidP="00750762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การรักษาความสะอาดและความเป็นระเบียบเรียบร้อยของบ้านเมือง  (มาตรา 16 (17) )</w:t>
      </w:r>
    </w:p>
    <w:p w14:paraId="00DC4732" w14:textId="6DA684E7" w:rsidR="006877D1" w:rsidRDefault="006877D1" w:rsidP="00750762">
      <w:pPr>
        <w:pStyle w:val="a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การควบคุมอาคาร  (มาตรา 16 (28) )</w:t>
      </w:r>
    </w:p>
    <w:p w14:paraId="2D9C264D" w14:textId="6075E66C" w:rsidR="00750762" w:rsidRDefault="00750762" w:rsidP="00750762">
      <w:pPr>
        <w:pStyle w:val="ae"/>
        <w:rPr>
          <w:rFonts w:ascii="TH SarabunIT๙" w:hAnsi="TH SarabunIT๙" w:cs="TH SarabunIT๙"/>
          <w:sz w:val="32"/>
          <w:szCs w:val="32"/>
        </w:rPr>
      </w:pPr>
    </w:p>
    <w:p w14:paraId="4EF26BC8" w14:textId="3486361F" w:rsidR="00750762" w:rsidRDefault="00750762" w:rsidP="00750762">
      <w:pPr>
        <w:pStyle w:val="ae"/>
        <w:ind w:left="720"/>
        <w:rPr>
          <w:rFonts w:ascii="TH SarabunIT๙" w:hAnsi="TH SarabunIT๙" w:cs="TH SarabunIT๙"/>
          <w:sz w:val="32"/>
          <w:szCs w:val="32"/>
        </w:rPr>
      </w:pPr>
    </w:p>
    <w:p w14:paraId="25AE43A3" w14:textId="4A8EC95F" w:rsidR="00BD529E" w:rsidRDefault="00BD529E" w:rsidP="00750762">
      <w:pPr>
        <w:pStyle w:val="ae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66BE65F5" w14:textId="77777777" w:rsidR="00BD529E" w:rsidRDefault="00BD529E" w:rsidP="00750762">
      <w:pPr>
        <w:pStyle w:val="ae"/>
        <w:ind w:left="720"/>
        <w:rPr>
          <w:rFonts w:ascii="TH SarabunIT๙" w:hAnsi="TH SarabunIT๙" w:cs="TH SarabunIT๙"/>
          <w:sz w:val="32"/>
          <w:szCs w:val="32"/>
        </w:rPr>
      </w:pPr>
    </w:p>
    <w:p w14:paraId="2AB8E537" w14:textId="42468EBE" w:rsidR="00750762" w:rsidRDefault="00750762" w:rsidP="00750762">
      <w:pPr>
        <w:pStyle w:val="ae"/>
        <w:rPr>
          <w:rFonts w:ascii="TH SarabunIT๙" w:hAnsi="TH SarabunIT๙" w:cs="TH SarabunIT๙"/>
          <w:sz w:val="32"/>
          <w:szCs w:val="32"/>
        </w:rPr>
      </w:pPr>
    </w:p>
    <w:p w14:paraId="01E3B3F7" w14:textId="177BBBD0" w:rsidR="001226D7" w:rsidRDefault="001226D7" w:rsidP="001226D7">
      <w:pPr>
        <w:pStyle w:val="ae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14:paraId="71BEC90E" w14:textId="77777777" w:rsidR="00BD529E" w:rsidRDefault="00BD529E" w:rsidP="001226D7">
      <w:pPr>
        <w:pStyle w:val="ae"/>
        <w:jc w:val="center"/>
        <w:rPr>
          <w:rFonts w:ascii="TH SarabunIT๙" w:hAnsi="TH SarabunIT๙" w:cs="TH SarabunIT๙"/>
          <w:sz w:val="32"/>
          <w:szCs w:val="32"/>
        </w:rPr>
      </w:pPr>
    </w:p>
    <w:p w14:paraId="4B27DFFD" w14:textId="5DDFFA0C" w:rsidR="001226D7" w:rsidRDefault="001226D7" w:rsidP="001226D7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5.4 ด้านการวางแผน การส่งเสริมการลงทุน พาณิชยกรรมและการท่องเที่ยวมีภารกิจที่เกี่ยวข้องดังนี้</w:t>
      </w:r>
    </w:p>
    <w:p w14:paraId="343B59E5" w14:textId="0CF73128" w:rsidR="001226D7" w:rsidRDefault="001226D7" w:rsidP="001226D7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ส่งเสริมให้มีอุตสาหกรรมในครองครัว (มาตรา 68 (6) )</w:t>
      </w:r>
    </w:p>
    <w:p w14:paraId="767D1F41" w14:textId="40B744BC" w:rsidR="001226D7" w:rsidRDefault="001226D7" w:rsidP="001226D7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ให้มีและส่งเสริมกลุ่มเกษตรกร และกิจการสหกรณ์ (มาตรา 68 (5) )</w:t>
      </w:r>
    </w:p>
    <w:p w14:paraId="68A24623" w14:textId="201F0E24" w:rsidR="001226D7" w:rsidRDefault="001226D7" w:rsidP="001226D7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บำรุงและส่งเสริมการประกอบอาชีพของราษฎร (มาตรา 68 (7) )</w:t>
      </w:r>
    </w:p>
    <w:p w14:paraId="388F68AA" w14:textId="155CE377" w:rsidR="001226D7" w:rsidRDefault="001226D7" w:rsidP="001226D7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ให้มีตลาด (มาตรา 68 (10) )</w:t>
      </w:r>
    </w:p>
    <w:p w14:paraId="33F4946D" w14:textId="30901BA5" w:rsidR="001226D7" w:rsidRDefault="001226D7" w:rsidP="001226D7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การท่องเที่ยว (มาตรา 68 (12) )</w:t>
      </w:r>
    </w:p>
    <w:p w14:paraId="33A95BFF" w14:textId="73233149" w:rsidR="001226D7" w:rsidRDefault="001226D7" w:rsidP="001226D7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กิจการเกี่ยวกับการพาณิชย  (มาตรา 68 (11) )</w:t>
      </w:r>
    </w:p>
    <w:p w14:paraId="6FD384C3" w14:textId="0139C779" w:rsidR="001226D7" w:rsidRDefault="001226D7" w:rsidP="001226D7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การส่งเสริม การฝึกและประกอบอาชีพ (มาตรา 16 (6) )</w:t>
      </w:r>
    </w:p>
    <w:p w14:paraId="21568711" w14:textId="3CFE06C0" w:rsidR="001226D7" w:rsidRDefault="001226D7" w:rsidP="001226D7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การพาณิชย์กรรมและการส่งเสริมการลงทุน (มาตรา 16 (7) )</w:t>
      </w:r>
    </w:p>
    <w:p w14:paraId="0CC52B92" w14:textId="5189B4C4" w:rsidR="00750762" w:rsidRDefault="001226D7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A3F10C3" w14:textId="0FB2FC5C" w:rsidR="001226D7" w:rsidRDefault="001226D7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5.5  ด้านการบริหารจัดการและการอนุรักษ์ทรัพยกรธรรมชาติและสิ่งแวดล้อม มีภากิจที่เกี่ยวข้อง</w:t>
      </w:r>
      <w:r w:rsidR="00D16C46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78E3E688" w14:textId="07758188" w:rsidR="001226D7" w:rsidRDefault="001226D7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คุ้มครอง ดูแล และบำรุงรักษาทรัพยากรธรรมชาติและสิ่งแวดล้อม (มาตรา 67 (7) )</w:t>
      </w:r>
    </w:p>
    <w:p w14:paraId="3AC6CFF9" w14:textId="0E0B15F5" w:rsidR="001226D7" w:rsidRDefault="001226D7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รักษาความสะอาดของถนน ทางน้ำ ทางเดิน และที่สาธารณะ รวมทั้งกำจัดขยะมูลฝอยและ</w:t>
      </w:r>
    </w:p>
    <w:p w14:paraId="3111CA38" w14:textId="79EEF9E2" w:rsidR="001226D7" w:rsidRDefault="001226D7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สิ่งปฏิกูล (มาตรา 67 (2) )</w:t>
      </w:r>
    </w:p>
    <w:p w14:paraId="5DE0933E" w14:textId="39219A83" w:rsidR="001226D7" w:rsidRDefault="001226D7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การจัดการสิ่งแวดล้มและมลพิษต่าง ๆ (มาตรา 17 (12) )</w:t>
      </w:r>
    </w:p>
    <w:p w14:paraId="57992E22" w14:textId="77777777" w:rsidR="001226D7" w:rsidRDefault="001226D7" w:rsidP="00515A71">
      <w:pPr>
        <w:pStyle w:val="ae"/>
        <w:rPr>
          <w:rFonts w:ascii="TH SarabunIT๙" w:hAnsi="TH SarabunIT๙" w:cs="TH SarabunIT๙"/>
          <w:sz w:val="32"/>
          <w:szCs w:val="32"/>
        </w:rPr>
      </w:pPr>
    </w:p>
    <w:p w14:paraId="605A46F7" w14:textId="16E5C0F5" w:rsidR="00515A71" w:rsidRDefault="00D16C46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5.6 ด้านการศาสนา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วัฒนธรรม จารีตประเพณี และภูมิปัญญาท้องถิ่น มีภารกิจที่เกี่ยวข้องดังนี้</w:t>
      </w:r>
    </w:p>
    <w:p w14:paraId="2EF1D451" w14:textId="6E24DA90" w:rsidR="00D16C46" w:rsidRDefault="00D16C46" w:rsidP="00D16C46">
      <w:pPr>
        <w:pStyle w:val="ae"/>
        <w:tabs>
          <w:tab w:val="left" w:pos="1418"/>
        </w:tabs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บำรุงรักษา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วัฒนธรรม จารีตประเพณี และภูมิปัญญาท้องถิ่น และวัฒนธรรมอันดีของท้องถิ่น         </w:t>
      </w:r>
    </w:p>
    <w:p w14:paraId="2A8BAA27" w14:textId="5F1B91BD" w:rsidR="00515A71" w:rsidRDefault="00D16C46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(มาตรา  67 (8) )</w:t>
      </w:r>
    </w:p>
    <w:p w14:paraId="4E11F55B" w14:textId="57A2D137" w:rsidR="00D16C46" w:rsidRDefault="00D16C46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ส่งเสริมการศึกษา ศาสนา และวัฒนธรรม (มาตรา 67 (5) )</w:t>
      </w:r>
    </w:p>
    <w:p w14:paraId="06BE8E51" w14:textId="237863FC" w:rsidR="00D16C46" w:rsidRDefault="00D16C46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การจัดการศึกษา (มาตรา 16 (9) )</w:t>
      </w:r>
    </w:p>
    <w:p w14:paraId="16B733A8" w14:textId="6DCEB013" w:rsidR="00D16C46" w:rsidRDefault="00D16C46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การส่งเสริมการกีฬาจารีตประเพณี และวัฒนธรรมอันดีงามของท้องถิ่น (มาตรา 17 (18) )</w:t>
      </w:r>
    </w:p>
    <w:p w14:paraId="65C2EAB3" w14:textId="77777777" w:rsidR="00D16C46" w:rsidRDefault="00D16C46" w:rsidP="00515A71">
      <w:pPr>
        <w:pStyle w:val="ae"/>
        <w:rPr>
          <w:rFonts w:ascii="TH SarabunIT๙" w:hAnsi="TH SarabunIT๙" w:cs="TH SarabunIT๙"/>
          <w:sz w:val="32"/>
          <w:szCs w:val="32"/>
        </w:rPr>
      </w:pPr>
    </w:p>
    <w:p w14:paraId="4132D211" w14:textId="30B6D540" w:rsidR="00D16C46" w:rsidRDefault="00D16C46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5.7 ด้านการบริหารจัดการและการสนับสนุนการปฏิบัติภารกิจของส่วนราชการขององค์กรครองส่วนท้องถิ่น</w:t>
      </w:r>
    </w:p>
    <w:p w14:paraId="6A4A8ADD" w14:textId="09A0C7A1" w:rsidR="00D16C46" w:rsidRDefault="00D16C46" w:rsidP="00515A71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มีภารกิจที่เกี่ยวข้องดังนี้</w:t>
      </w:r>
    </w:p>
    <w:p w14:paraId="290EC6C9" w14:textId="0459A2E7" w:rsidR="00D16C46" w:rsidRDefault="00D16C46" w:rsidP="00D16C46">
      <w:pPr>
        <w:pStyle w:val="ae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สนับสนุนสภาตำบลและองค์กรปกครองส่วนท้องถิ่นอื่นในการพัฒนาท้องถิ่น (มาตรา </w:t>
      </w:r>
      <w:r w:rsidR="00284C47">
        <w:rPr>
          <w:rFonts w:ascii="TH SarabunIT๙" w:hAnsi="TH SarabunIT๙" w:cs="TH SarabunIT๙" w:hint="cs"/>
          <w:sz w:val="32"/>
          <w:szCs w:val="32"/>
          <w:cs/>
        </w:rPr>
        <w:t>45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284C47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 )</w:t>
      </w:r>
    </w:p>
    <w:p w14:paraId="76E20CA3" w14:textId="04B1240B" w:rsidR="00284C47" w:rsidRDefault="00284C47" w:rsidP="00D16C46">
      <w:pPr>
        <w:pStyle w:val="ae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ปฏิบัติหน้าที่อื่นตามที่ทางราชการมอบหมายโดยจัดสสรรงบประมาณหรือบุคลากร ให้ตามความจำเป็นและสมควร (มาตรา 67 (9) )</w:t>
      </w:r>
    </w:p>
    <w:p w14:paraId="6279B509" w14:textId="7F6BA79A" w:rsidR="00284C47" w:rsidRDefault="00284C47" w:rsidP="00D16C46">
      <w:pPr>
        <w:pStyle w:val="ae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ส่งเสริมการมีส่วนร่วมของราษฎร  ในการมีมาตรการป้องกัน (มาตรา 16 (16) )</w:t>
      </w:r>
    </w:p>
    <w:p w14:paraId="717B209A" w14:textId="4B4FC413" w:rsidR="00284C47" w:rsidRDefault="00284C47" w:rsidP="00D16C46">
      <w:pPr>
        <w:pStyle w:val="ae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การประสานและให้ความร่วมมือในการปฏิบัติหน้าที่ ขององค์กรปกครองส่วนท้องถิ่น</w:t>
      </w:r>
    </w:p>
    <w:p w14:paraId="06EB49B3" w14:textId="3F83AF19" w:rsidR="00284C47" w:rsidRDefault="00284C47" w:rsidP="00284C47">
      <w:pPr>
        <w:pStyle w:val="ae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(มาตรา 17 (3) )</w:t>
      </w:r>
    </w:p>
    <w:p w14:paraId="0B2B9345" w14:textId="61326E46" w:rsidR="00284C47" w:rsidRDefault="00284C47" w:rsidP="00284C47">
      <w:pPr>
        <w:pStyle w:val="ae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การสร้างและบำรุงรักษาทางบกและทางน้ำที่เชื่อมต่อระหว่างองค์กรปกครองส่วนท้องถิ่นอื่น</w:t>
      </w:r>
    </w:p>
    <w:p w14:paraId="0BED4C55" w14:textId="563B1A3E" w:rsidR="00284C47" w:rsidRDefault="00284C47" w:rsidP="00284C47">
      <w:pPr>
        <w:pStyle w:val="ae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(มาตรา 17 (16) )</w:t>
      </w:r>
    </w:p>
    <w:p w14:paraId="7A19C84E" w14:textId="77777777" w:rsidR="00284C47" w:rsidRDefault="00284C47" w:rsidP="00284C47">
      <w:pPr>
        <w:pStyle w:val="ae"/>
        <w:ind w:left="1800"/>
        <w:rPr>
          <w:rFonts w:ascii="TH SarabunIT๙" w:hAnsi="TH SarabunIT๙" w:cs="TH SarabunIT๙"/>
          <w:sz w:val="32"/>
          <w:szCs w:val="32"/>
        </w:rPr>
      </w:pPr>
    </w:p>
    <w:p w14:paraId="3ABDE7B6" w14:textId="77777777" w:rsidR="00284C47" w:rsidRDefault="00284C47" w:rsidP="00284C47">
      <w:pPr>
        <w:pStyle w:val="ae"/>
        <w:ind w:left="1800"/>
        <w:rPr>
          <w:rFonts w:ascii="TH SarabunIT๙" w:hAnsi="TH SarabunIT๙" w:cs="TH SarabunIT๙"/>
          <w:sz w:val="32"/>
          <w:szCs w:val="32"/>
        </w:rPr>
      </w:pPr>
    </w:p>
    <w:p w14:paraId="4D94AD64" w14:textId="77777777" w:rsidR="00BD529E" w:rsidRDefault="00BD529E" w:rsidP="00284C47">
      <w:pPr>
        <w:pStyle w:val="ae"/>
        <w:ind w:left="1800"/>
        <w:rPr>
          <w:rFonts w:ascii="TH SarabunIT๙" w:hAnsi="TH SarabunIT๙" w:cs="TH SarabunIT๙"/>
          <w:sz w:val="32"/>
          <w:szCs w:val="32"/>
        </w:rPr>
      </w:pPr>
    </w:p>
    <w:p w14:paraId="1A2C3D5C" w14:textId="77777777" w:rsidR="00284C47" w:rsidRDefault="00284C47" w:rsidP="00284C47">
      <w:pPr>
        <w:pStyle w:val="ae"/>
        <w:ind w:left="1800"/>
        <w:rPr>
          <w:rFonts w:ascii="TH SarabunIT๙" w:hAnsi="TH SarabunIT๙" w:cs="TH SarabunIT๙"/>
          <w:sz w:val="32"/>
          <w:szCs w:val="32"/>
        </w:rPr>
      </w:pPr>
    </w:p>
    <w:p w14:paraId="1A8B1F46" w14:textId="36115C38" w:rsidR="00284C47" w:rsidRDefault="008E4DB5" w:rsidP="008E4DB5">
      <w:pPr>
        <w:pStyle w:val="ae"/>
        <w:ind w:left="46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14:paraId="0283D3A1" w14:textId="170F96EB" w:rsidR="008E4DB5" w:rsidRPr="00256B12" w:rsidRDefault="008E4DB5" w:rsidP="008E4DB5">
      <w:pPr>
        <w:pStyle w:val="ae"/>
        <w:rPr>
          <w:rFonts w:ascii="TH SarabunIT๙" w:hAnsi="TH SarabunIT๙" w:cs="TH SarabunIT๙"/>
          <w:b/>
          <w:bCs/>
          <w:sz w:val="32"/>
          <w:szCs w:val="32"/>
        </w:rPr>
      </w:pPr>
      <w:r w:rsidRPr="00256B12">
        <w:rPr>
          <w:rFonts w:ascii="TH SarabunIT๙" w:hAnsi="TH SarabunIT๙" w:cs="TH SarabunIT๙" w:hint="cs"/>
          <w:b/>
          <w:bCs/>
          <w:sz w:val="32"/>
          <w:szCs w:val="32"/>
          <w:cs/>
        </w:rPr>
        <w:t>6. กลยุทธการบริหารทรัพยากรบุคคล</w:t>
      </w:r>
    </w:p>
    <w:p w14:paraId="1F9F7AC1" w14:textId="3061648E" w:rsidR="008E4DB5" w:rsidRDefault="008E4DB5" w:rsidP="008E4DB5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 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ส่งเสริมศักยภาพความเป็นมืออาชีพและการมีคุณธรรมจริยธรรมสูง</w:t>
      </w:r>
    </w:p>
    <w:p w14:paraId="0C30E599" w14:textId="5D31D750" w:rsidR="008E4DB5" w:rsidRDefault="008E4DB5" w:rsidP="008E4DB5">
      <w:pPr>
        <w:pStyle w:val="ae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ส่งเสริมการพัฒนามาตรฐานระดับความรู้ ทักษะ ทัศนคต และคุณลักษอื่น ๆ</w:t>
      </w:r>
    </w:p>
    <w:p w14:paraId="03A7FEAA" w14:textId="6B332A57" w:rsidR="008E4DB5" w:rsidRDefault="008E4DB5" w:rsidP="008E4DB5">
      <w:pPr>
        <w:pStyle w:val="ae"/>
        <w:ind w:left="25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ที่คาดหวัง</w:t>
      </w:r>
    </w:p>
    <w:p w14:paraId="18A39042" w14:textId="401E5CC3" w:rsidR="008E4DB5" w:rsidRDefault="008E4DB5" w:rsidP="008E4DB5">
      <w:pPr>
        <w:pStyle w:val="ae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ส่งเสริมการพัฒนาศักยภาพให้เป็นไปตามมาตรฐานที่คาดหวัง</w:t>
      </w:r>
    </w:p>
    <w:p w14:paraId="1CC6D76E" w14:textId="089DA995" w:rsidR="008E4DB5" w:rsidRDefault="008E4DB5" w:rsidP="008E4DB5">
      <w:pPr>
        <w:pStyle w:val="ae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ส่งเสริมให้มีการจัดทำแผนพัฒนาบุคลากรรายบุคคลอละมีการนำแผนไปปฏิบัติ</w:t>
      </w:r>
      <w:r w:rsidR="00B76928">
        <w:rPr>
          <w:rFonts w:ascii="TH SarabunIT๙" w:hAnsi="TH SarabunIT๙" w:cs="TH SarabunIT๙" w:hint="cs"/>
          <w:sz w:val="32"/>
          <w:szCs w:val="32"/>
          <w:cs/>
        </w:rPr>
        <w:t>อย่างมีประสิทธิภาพ</w:t>
      </w:r>
    </w:p>
    <w:p w14:paraId="12DFF130" w14:textId="52D3E9F4" w:rsidR="00284C47" w:rsidRDefault="00743FF5" w:rsidP="00743FF5">
      <w:pPr>
        <w:pStyle w:val="ae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ส่งเสริมให้บุคลากรมีศักยภาพทั้งความรู้ ทักษะ  ทัศนคติ และคุณธรรมจริยธรรมอย่างเพียงพอตลอดจนมีพฤติกรรมที่เหมาะสมต่อการปฏิบัติหน้าที่และบริกี่สาธารณะให้กับประชาชน</w:t>
      </w:r>
    </w:p>
    <w:p w14:paraId="268B9875" w14:textId="77777777" w:rsidR="00743FF5" w:rsidRPr="00256B12" w:rsidRDefault="00743FF5" w:rsidP="00743FF5">
      <w:pPr>
        <w:pStyle w:val="ae"/>
        <w:rPr>
          <w:rFonts w:ascii="TH SarabunIT๙" w:hAnsi="TH SarabunIT๙" w:cs="TH SarabunIT๙"/>
          <w:sz w:val="16"/>
          <w:szCs w:val="16"/>
        </w:rPr>
      </w:pPr>
    </w:p>
    <w:p w14:paraId="3076CB2E" w14:textId="64AC10FB" w:rsidR="00743FF5" w:rsidRDefault="00743FF5" w:rsidP="00743FF5">
      <w:pPr>
        <w:pStyle w:val="ae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2 พัฒนาระบบบริหารงานบุคคลส่วนท้องถิ่นให้มีความคล่องตัวภายใต้</w:t>
      </w:r>
      <w:r w:rsidR="00E43BCD">
        <w:rPr>
          <w:rFonts w:ascii="TH SarabunIT๙" w:hAnsi="TH SarabunIT๙" w:cs="TH SarabunIT๙" w:hint="cs"/>
          <w:sz w:val="32"/>
          <w:szCs w:val="32"/>
          <w:cs/>
        </w:rPr>
        <w:t>คุณธรรมและหลักความมีประสิทธิภาพ</w:t>
      </w:r>
    </w:p>
    <w:p w14:paraId="01C98B3F" w14:textId="3C093E4E" w:rsidR="00E43BCD" w:rsidRDefault="00E43BCD" w:rsidP="00E43BCD">
      <w:pPr>
        <w:pStyle w:val="ae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พัฒนาการบริหารงานบุคคลให้ทันต่อบริบทการเปลี่ยนแปลง</w:t>
      </w:r>
    </w:p>
    <w:p w14:paraId="4DEEF220" w14:textId="70F10431" w:rsidR="00E43BCD" w:rsidRDefault="00E43BCD" w:rsidP="00E43BCD">
      <w:pPr>
        <w:pStyle w:val="ae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ระบบบริหารงานบุคคลที่สามรถรองรับการกระจายอำนาจให้เป็นไปอย่างสมดุลราบรื่นและมีประสิทธิภาพ</w:t>
      </w:r>
    </w:p>
    <w:p w14:paraId="0E91A10C" w14:textId="0C6DE071" w:rsidR="00E43BCD" w:rsidRDefault="00E43BCD" w:rsidP="00E43BCD">
      <w:pPr>
        <w:pStyle w:val="ae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เสริมสร้างความเชื่อมั่นต่อระบบการบริหารงาบุคคลทั้งในแง่การมีประสิทธิภาพและดำรงหลักคุณธรรม</w:t>
      </w:r>
    </w:p>
    <w:p w14:paraId="5DE30C34" w14:textId="3F455FC9" w:rsidR="00E43BCD" w:rsidRDefault="00E43BCD" w:rsidP="00E43BCD">
      <w:pPr>
        <w:pStyle w:val="ae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พัฒนาการนำเทคโนโลยี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ดิจิทัจ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มาปรับใช้กับการบริหารงานบุคคล</w:t>
      </w:r>
    </w:p>
    <w:p w14:paraId="27ABFC60" w14:textId="77777777" w:rsidR="00E43BCD" w:rsidRPr="00256B12" w:rsidRDefault="00E43BCD" w:rsidP="00E43BCD">
      <w:pPr>
        <w:pStyle w:val="ae"/>
        <w:ind w:left="720"/>
        <w:rPr>
          <w:rFonts w:ascii="TH SarabunIT๙" w:hAnsi="TH SarabunIT๙" w:cs="TH SarabunIT๙"/>
          <w:sz w:val="16"/>
          <w:szCs w:val="16"/>
        </w:rPr>
      </w:pPr>
    </w:p>
    <w:p w14:paraId="1D2D3E27" w14:textId="56CF9F68" w:rsidR="00E43BCD" w:rsidRDefault="00E43BCD" w:rsidP="00E43BCD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3 สร้างการมีส่วนร่วมจากภาคีเครือข่ายและพัฒนาการให้คำปรึกษาขององค์การบริหารส่วน   </w:t>
      </w:r>
    </w:p>
    <w:p w14:paraId="40A180B1" w14:textId="2BB0A2F1" w:rsidR="00E43BCD" w:rsidRDefault="00E43BCD" w:rsidP="00E43BCD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</w:p>
    <w:p w14:paraId="7CDA82F6" w14:textId="21DCA058" w:rsidR="00256B12" w:rsidRDefault="00256B12" w:rsidP="00256B12">
      <w:pPr>
        <w:pStyle w:val="ae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วางระบบการรับข้อเสนอแนะที่เปิดกว้างและจูงใจให้เกิดการมีส่วนร่วม</w:t>
      </w:r>
    </w:p>
    <w:p w14:paraId="23ADBCCB" w14:textId="0E2FB0CF" w:rsidR="00256B12" w:rsidRDefault="00256B12" w:rsidP="00256B12">
      <w:pPr>
        <w:pStyle w:val="ae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สร้างภาคีเครือข่ายด้านการให้คำปรึกษาและมุ่งการให้คำปรึกษาเชิงรุก</w:t>
      </w:r>
    </w:p>
    <w:p w14:paraId="1FF623CE" w14:textId="77777777" w:rsidR="00256B12" w:rsidRPr="00256B12" w:rsidRDefault="00256B12" w:rsidP="00256B12">
      <w:pPr>
        <w:pStyle w:val="ae"/>
        <w:rPr>
          <w:rFonts w:ascii="TH SarabunIT๙" w:hAnsi="TH SarabunIT๙" w:cs="TH SarabunIT๙"/>
          <w:sz w:val="16"/>
          <w:szCs w:val="16"/>
        </w:rPr>
      </w:pPr>
    </w:p>
    <w:p w14:paraId="64F42F21" w14:textId="177B97D4" w:rsidR="00256B12" w:rsidRDefault="00256B12" w:rsidP="00256B12">
      <w:pPr>
        <w:pStyle w:val="ae"/>
        <w:rPr>
          <w:rFonts w:ascii="TH SarabunIT๙" w:hAnsi="TH SarabunIT๙" w:cs="TH SarabunIT๙"/>
          <w:b/>
          <w:bCs/>
          <w:sz w:val="32"/>
          <w:szCs w:val="32"/>
        </w:rPr>
      </w:pPr>
      <w:r w:rsidRPr="00256B12">
        <w:rPr>
          <w:rFonts w:ascii="TH SarabunIT๙" w:hAnsi="TH SarabunIT๙" w:cs="TH SarabunIT๙" w:hint="cs"/>
          <w:b/>
          <w:bCs/>
          <w:sz w:val="32"/>
          <w:szCs w:val="32"/>
          <w:cs/>
        </w:rPr>
        <w:t>7. แผนการดำเนินงานสำหรับการบริหารและพัฒนาทรัพยากรบุคคล ประจำปีงบประมาณ พ.ศ. 2568</w:t>
      </w:r>
    </w:p>
    <w:p w14:paraId="56A85ACA" w14:textId="6FD7504E" w:rsidR="00E011F6" w:rsidRPr="005500EB" w:rsidRDefault="00E011F6" w:rsidP="00256B12">
      <w:pPr>
        <w:pStyle w:val="a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f"/>
        <w:tblpPr w:leftFromText="180" w:rightFromText="180" w:vertAnchor="text" w:tblpY="1"/>
        <w:tblOverlap w:val="never"/>
        <w:tblW w:w="9890" w:type="dxa"/>
        <w:tblLook w:val="04A0" w:firstRow="1" w:lastRow="0" w:firstColumn="1" w:lastColumn="0" w:noHBand="0" w:noVBand="1"/>
      </w:tblPr>
      <w:tblGrid>
        <w:gridCol w:w="724"/>
        <w:gridCol w:w="1965"/>
        <w:gridCol w:w="3685"/>
        <w:gridCol w:w="1732"/>
        <w:gridCol w:w="1777"/>
        <w:gridCol w:w="7"/>
      </w:tblGrid>
      <w:tr w:rsidR="005500EB" w14:paraId="69159A67" w14:textId="77777777" w:rsidTr="005500EB">
        <w:trPr>
          <w:gridAfter w:val="1"/>
          <w:wAfter w:w="7" w:type="dxa"/>
        </w:trPr>
        <w:tc>
          <w:tcPr>
            <w:tcW w:w="724" w:type="dxa"/>
          </w:tcPr>
          <w:p w14:paraId="04FA862C" w14:textId="77777777" w:rsidR="00256B12" w:rsidRDefault="00256B12" w:rsidP="00E011F6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0E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14:paraId="19FA06F3" w14:textId="77777777" w:rsidR="00256B12" w:rsidRPr="004A0E98" w:rsidRDefault="00256B12" w:rsidP="00E011F6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65" w:type="dxa"/>
          </w:tcPr>
          <w:p w14:paraId="27E95E43" w14:textId="77777777" w:rsidR="00256B12" w:rsidRPr="004A0E98" w:rsidRDefault="00256B12" w:rsidP="00E011F6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0E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685" w:type="dxa"/>
          </w:tcPr>
          <w:p w14:paraId="3ED1FCD8" w14:textId="77777777" w:rsidR="00256B12" w:rsidRPr="004A0E98" w:rsidRDefault="00256B12" w:rsidP="00E011F6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0E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รายละเอียดโครงการ/กิจกรรม</w:t>
            </w:r>
          </w:p>
        </w:tc>
        <w:tc>
          <w:tcPr>
            <w:tcW w:w="1732" w:type="dxa"/>
          </w:tcPr>
          <w:p w14:paraId="18DDAF68" w14:textId="77777777" w:rsidR="00256B12" w:rsidRPr="004A0E98" w:rsidRDefault="00256B12" w:rsidP="00E011F6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0E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77" w:type="dxa"/>
          </w:tcPr>
          <w:p w14:paraId="0B9EE075" w14:textId="77777777" w:rsidR="00256B12" w:rsidRPr="004A0E98" w:rsidRDefault="00256B12" w:rsidP="00E011F6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0E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256B12" w14:paraId="0772A43F" w14:textId="77777777" w:rsidTr="005500EB">
        <w:trPr>
          <w:trHeight w:val="272"/>
        </w:trPr>
        <w:tc>
          <w:tcPr>
            <w:tcW w:w="9890" w:type="dxa"/>
            <w:gridSpan w:val="6"/>
          </w:tcPr>
          <w:p w14:paraId="7CD16091" w14:textId="2F58A092" w:rsidR="00256B12" w:rsidRPr="00056D80" w:rsidRDefault="00E94338" w:rsidP="00E011F6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 </w:t>
            </w:r>
            <w:r w:rsidR="00256B12" w:rsidRPr="00056D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1307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การบริหารจัดการทรัพยากรบุคคลภาย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</w:t>
            </w:r>
            <w:r w:rsidR="001307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นองค์กร (</w:t>
            </w:r>
            <w:r w:rsidR="001307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Human Resource Management</w:t>
            </w:r>
            <w:r w:rsidR="001307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) </w:t>
            </w:r>
            <w:r w:rsidR="001307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 HRM</w:t>
            </w:r>
            <w:r w:rsidR="00256B12" w:rsidRPr="00056D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5500EB" w14:paraId="5FE1CB99" w14:textId="77777777" w:rsidTr="005500EB">
        <w:trPr>
          <w:gridAfter w:val="1"/>
          <w:wAfter w:w="7" w:type="dxa"/>
          <w:trHeight w:val="438"/>
        </w:trPr>
        <w:tc>
          <w:tcPr>
            <w:tcW w:w="724" w:type="dxa"/>
          </w:tcPr>
          <w:p w14:paraId="5413CB3E" w14:textId="77777777" w:rsidR="00256B12" w:rsidRDefault="00256B12" w:rsidP="00E011F6">
            <w:pPr>
              <w:pStyle w:val="ae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65" w:type="dxa"/>
          </w:tcPr>
          <w:p w14:paraId="1668F8DF" w14:textId="594B3E1F" w:rsidR="00256B12" w:rsidRDefault="00256B12" w:rsidP="00E011F6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การวางแผนกำลังคน</w:t>
            </w:r>
          </w:p>
        </w:tc>
        <w:tc>
          <w:tcPr>
            <w:tcW w:w="3685" w:type="dxa"/>
          </w:tcPr>
          <w:p w14:paraId="54203357" w14:textId="067DE79A" w:rsidR="00256B12" w:rsidRDefault="00256B12" w:rsidP="00E011F6">
            <w:pPr>
              <w:pStyle w:val="a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ทบทวนปรับปรุงแผนอัตรากำลัง</w:t>
            </w:r>
            <w:r w:rsidR="00E011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ปี เพื่อกำหนดกรอบอัตรากำลังที่รองรับภารกิจของหน่วยงาน โดยคำนึงถึงความจำเป็นความเหมาะสมเพื่อให้เกิดประโยชน์สูงสุดแก่ราชการ และเกิดผลดีต่อประชาชน</w:t>
            </w:r>
          </w:p>
        </w:tc>
        <w:tc>
          <w:tcPr>
            <w:tcW w:w="1732" w:type="dxa"/>
          </w:tcPr>
          <w:p w14:paraId="725E7083" w14:textId="09A018A6" w:rsidR="00256B12" w:rsidRDefault="00256B12" w:rsidP="00E011F6">
            <w:pPr>
              <w:pStyle w:val="a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777" w:type="dxa"/>
          </w:tcPr>
          <w:p w14:paraId="2C0F3E9D" w14:textId="77777777" w:rsidR="00256B12" w:rsidRDefault="00256B12" w:rsidP="00E011F6">
            <w:pPr>
              <w:pStyle w:val="a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ต.ค.67 - ก.ย.68</w:t>
            </w:r>
          </w:p>
        </w:tc>
      </w:tr>
    </w:tbl>
    <w:p w14:paraId="69FE2C6E" w14:textId="77777777" w:rsidR="005500EB" w:rsidRDefault="005500EB" w:rsidP="005500EB">
      <w:pPr>
        <w:pStyle w:val="ae"/>
        <w:jc w:val="center"/>
        <w:rPr>
          <w:rFonts w:ascii="TH SarabunIT๙" w:hAnsi="TH SarabunIT๙" w:cs="TH SarabunIT๙"/>
          <w:sz w:val="32"/>
          <w:szCs w:val="32"/>
        </w:rPr>
      </w:pPr>
    </w:p>
    <w:p w14:paraId="03279AFB" w14:textId="77777777" w:rsidR="005500EB" w:rsidRDefault="005500EB" w:rsidP="005500EB">
      <w:pPr>
        <w:pStyle w:val="ae"/>
        <w:jc w:val="center"/>
        <w:rPr>
          <w:rFonts w:ascii="TH SarabunIT๙" w:hAnsi="TH SarabunIT๙" w:cs="TH SarabunIT๙"/>
          <w:sz w:val="32"/>
          <w:szCs w:val="32"/>
        </w:rPr>
      </w:pPr>
    </w:p>
    <w:p w14:paraId="568874DF" w14:textId="77777777" w:rsidR="00BD529E" w:rsidRDefault="00BD529E" w:rsidP="005500EB">
      <w:pPr>
        <w:pStyle w:val="ae"/>
        <w:jc w:val="center"/>
        <w:rPr>
          <w:rFonts w:ascii="TH SarabunIT๙" w:hAnsi="TH SarabunIT๙" w:cs="TH SarabunIT๙"/>
          <w:sz w:val="32"/>
          <w:szCs w:val="32"/>
        </w:rPr>
      </w:pPr>
    </w:p>
    <w:p w14:paraId="606792F4" w14:textId="3BEF2AC1" w:rsidR="005500EB" w:rsidRDefault="005500EB" w:rsidP="00BD529E">
      <w:pPr>
        <w:pStyle w:val="ae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tbl>
      <w:tblPr>
        <w:tblStyle w:val="af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24"/>
        <w:gridCol w:w="1965"/>
        <w:gridCol w:w="3685"/>
        <w:gridCol w:w="1598"/>
        <w:gridCol w:w="1777"/>
      </w:tblGrid>
      <w:tr w:rsidR="005500EB" w14:paraId="0BA21308" w14:textId="77777777" w:rsidTr="00F81175">
        <w:trPr>
          <w:trHeight w:val="614"/>
        </w:trPr>
        <w:tc>
          <w:tcPr>
            <w:tcW w:w="724" w:type="dxa"/>
          </w:tcPr>
          <w:p w14:paraId="3E24B7C5" w14:textId="77777777" w:rsidR="005500EB" w:rsidRDefault="005500EB" w:rsidP="00F81175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0E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14:paraId="21AAD769" w14:textId="77777777" w:rsidR="005500EB" w:rsidRDefault="005500EB" w:rsidP="00F81175">
            <w:pPr>
              <w:pStyle w:val="ae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65" w:type="dxa"/>
          </w:tcPr>
          <w:p w14:paraId="32169EA1" w14:textId="77777777" w:rsidR="005500EB" w:rsidRDefault="005500EB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</w:rPr>
            </w:pPr>
            <w:r w:rsidRPr="004A0E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685" w:type="dxa"/>
          </w:tcPr>
          <w:p w14:paraId="28D044E8" w14:textId="77777777" w:rsidR="005500EB" w:rsidRDefault="005500EB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</w:rPr>
            </w:pPr>
            <w:r w:rsidRPr="004A0E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รายละเอียดโครงการ/กิจกรรม</w:t>
            </w:r>
          </w:p>
        </w:tc>
        <w:tc>
          <w:tcPr>
            <w:tcW w:w="1598" w:type="dxa"/>
          </w:tcPr>
          <w:p w14:paraId="58F03785" w14:textId="77777777" w:rsidR="005500EB" w:rsidRDefault="005500EB" w:rsidP="00F81175">
            <w:pPr>
              <w:pStyle w:val="ae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A0E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77" w:type="dxa"/>
          </w:tcPr>
          <w:p w14:paraId="128ECED9" w14:textId="77777777" w:rsidR="005500EB" w:rsidRDefault="005500EB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</w:rPr>
            </w:pPr>
            <w:r w:rsidRPr="004A0E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5500EB" w14:paraId="77E72B03" w14:textId="77777777" w:rsidTr="00F81175">
        <w:trPr>
          <w:trHeight w:val="301"/>
        </w:trPr>
        <w:tc>
          <w:tcPr>
            <w:tcW w:w="9749" w:type="dxa"/>
            <w:gridSpan w:val="5"/>
          </w:tcPr>
          <w:p w14:paraId="63C0D639" w14:textId="1512FDD9" w:rsidR="005500EB" w:rsidRPr="004A0E98" w:rsidRDefault="005500EB" w:rsidP="00F81175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7823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การบริหารจัดการทรัพยากรบุคคลภายในองค์กร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Human Resource Management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 HRM</w:t>
            </w:r>
            <w:r w:rsidRPr="00056D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5500EB" w14:paraId="0E4920F2" w14:textId="77777777" w:rsidTr="00F81175">
        <w:trPr>
          <w:trHeight w:val="2053"/>
        </w:trPr>
        <w:tc>
          <w:tcPr>
            <w:tcW w:w="724" w:type="dxa"/>
          </w:tcPr>
          <w:p w14:paraId="7A69F7EA" w14:textId="77777777" w:rsidR="005500EB" w:rsidRPr="00E011F6" w:rsidRDefault="005500EB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11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</w:t>
            </w:r>
          </w:p>
        </w:tc>
        <w:tc>
          <w:tcPr>
            <w:tcW w:w="1965" w:type="dxa"/>
          </w:tcPr>
          <w:p w14:paraId="4E58C684" w14:textId="77777777" w:rsidR="005500EB" w:rsidRPr="00E011F6" w:rsidRDefault="005500EB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</w:rPr>
            </w:pPr>
            <w:r w:rsidRPr="00E011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การบรรจุและแต่งตั้งบุคลากร</w:t>
            </w:r>
          </w:p>
        </w:tc>
        <w:tc>
          <w:tcPr>
            <w:tcW w:w="3685" w:type="dxa"/>
          </w:tcPr>
          <w:p w14:paraId="3EC48F31" w14:textId="40F1E5A8" w:rsidR="005500EB" w:rsidRPr="00E011F6" w:rsidRDefault="005500EB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</w:rPr>
            </w:pPr>
            <w:r w:rsidRPr="00E011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ดำเนินการสรรหาบุคลากรตามกรอบอัตรากำลัง เช่น การบรรจุแต่งตั้ง การรับโอน รวมถึงการสรรหาพนักงานจ้างให้ทันต่อการเปลี่ยนแปลงหรือทดแทน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</w:t>
            </w:r>
            <w:r w:rsidRPr="00E011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011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กำลังที่ลาออก โดยมุ่งเน้นให้มีอัตราว่าง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ไม่เกินร้อยละ 10 ของอัตรากำลังทั้งหมด</w:t>
            </w:r>
          </w:p>
        </w:tc>
        <w:tc>
          <w:tcPr>
            <w:tcW w:w="1598" w:type="dxa"/>
          </w:tcPr>
          <w:p w14:paraId="15B63175" w14:textId="77777777" w:rsidR="005500EB" w:rsidRPr="005500EB" w:rsidRDefault="005500EB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</w:rPr>
            </w:pPr>
            <w:r w:rsidRPr="005500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ไม่ใช่งบประมาณ</w:t>
            </w:r>
          </w:p>
        </w:tc>
        <w:tc>
          <w:tcPr>
            <w:tcW w:w="1777" w:type="dxa"/>
          </w:tcPr>
          <w:p w14:paraId="09940324" w14:textId="77777777" w:rsidR="005500EB" w:rsidRPr="004A0E98" w:rsidRDefault="005500EB" w:rsidP="00F81175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ต.ค.67 - ก.ย.68</w:t>
            </w:r>
          </w:p>
        </w:tc>
      </w:tr>
      <w:tr w:rsidR="00F81175" w14:paraId="7169EDFE" w14:textId="77777777" w:rsidTr="00F81175">
        <w:trPr>
          <w:trHeight w:val="1076"/>
        </w:trPr>
        <w:tc>
          <w:tcPr>
            <w:tcW w:w="724" w:type="dxa"/>
            <w:vMerge w:val="restart"/>
          </w:tcPr>
          <w:p w14:paraId="13E0D3F3" w14:textId="2EA8DBD9" w:rsidR="00F81175" w:rsidRPr="00E011F6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</w:t>
            </w:r>
          </w:p>
        </w:tc>
        <w:tc>
          <w:tcPr>
            <w:tcW w:w="1965" w:type="dxa"/>
            <w:vMerge w:val="restart"/>
          </w:tcPr>
          <w:p w14:paraId="332FDF81" w14:textId="7070163F" w:rsidR="00F81175" w:rsidRPr="00E011F6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การประเมินประสิทธิภาพและประสิทธิผลการปฏิบัติงานเป็นไปตามหลักเกณฑ์เป็นธรรมและมีความโปร่งใส</w:t>
            </w:r>
          </w:p>
        </w:tc>
        <w:tc>
          <w:tcPr>
            <w:tcW w:w="3685" w:type="dxa"/>
          </w:tcPr>
          <w:p w14:paraId="4E9E239D" w14:textId="6CFACCEC" w:rsidR="00F81175" w:rsidRPr="00E011F6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-ประกาศหลักเกณฑ์และวิธีการประเมินผลการปฏิบัติงานประจำปีงบประมาณ พ.ศ.2568</w:t>
            </w:r>
          </w:p>
        </w:tc>
        <w:tc>
          <w:tcPr>
            <w:tcW w:w="1598" w:type="dxa"/>
            <w:vMerge w:val="restart"/>
          </w:tcPr>
          <w:p w14:paraId="23C93061" w14:textId="020B2E1E" w:rsidR="00F81175" w:rsidRPr="005500EB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00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ไม่ใช่งบประมาณ</w:t>
            </w:r>
          </w:p>
        </w:tc>
        <w:tc>
          <w:tcPr>
            <w:tcW w:w="1777" w:type="dxa"/>
            <w:vMerge w:val="restart"/>
          </w:tcPr>
          <w:p w14:paraId="7851B3C1" w14:textId="01F4E442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ต.ค.67 - ก.ย.68</w:t>
            </w:r>
          </w:p>
        </w:tc>
      </w:tr>
      <w:tr w:rsidR="00F81175" w14:paraId="58A92B9B" w14:textId="77777777" w:rsidTr="00F81175">
        <w:trPr>
          <w:trHeight w:val="363"/>
        </w:trPr>
        <w:tc>
          <w:tcPr>
            <w:tcW w:w="724" w:type="dxa"/>
            <w:vMerge/>
          </w:tcPr>
          <w:p w14:paraId="6C215931" w14:textId="77777777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65" w:type="dxa"/>
            <w:vMerge/>
          </w:tcPr>
          <w:p w14:paraId="56679DCB" w14:textId="77777777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14:paraId="601D4B49" w14:textId="26CDED41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ผู้บริหารประชุมชี้แจงมอบหมายนโยบายและวางเป้าหมายการปฏิบัติงานประจำให้แก่บุคลากรทุกส่วนราชการ</w:t>
            </w:r>
          </w:p>
        </w:tc>
        <w:tc>
          <w:tcPr>
            <w:tcW w:w="1598" w:type="dxa"/>
            <w:vMerge/>
          </w:tcPr>
          <w:p w14:paraId="5EDE27DA" w14:textId="77777777" w:rsidR="00F81175" w:rsidRPr="005500EB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7" w:type="dxa"/>
            <w:vMerge/>
          </w:tcPr>
          <w:p w14:paraId="0BABCB76" w14:textId="77777777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81175" w14:paraId="56B32E0F" w14:textId="77777777" w:rsidTr="00F81175">
        <w:trPr>
          <w:trHeight w:val="1465"/>
        </w:trPr>
        <w:tc>
          <w:tcPr>
            <w:tcW w:w="724" w:type="dxa"/>
            <w:vMerge/>
          </w:tcPr>
          <w:p w14:paraId="77D8FBFC" w14:textId="77777777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65" w:type="dxa"/>
            <w:vMerge/>
          </w:tcPr>
          <w:p w14:paraId="5A47F0CD" w14:textId="77777777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14:paraId="14EDC4DD" w14:textId="0422EEFE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แต่งตั้งคณะกรรมการกลั่นกรองการประเมินการปฏิบัติงานเป็นไปตามหลักเกณฑ์ที่เกี่ยวข้อง และคณะกรรมการมีการประชุม</w:t>
            </w:r>
          </w:p>
        </w:tc>
        <w:tc>
          <w:tcPr>
            <w:tcW w:w="1598" w:type="dxa"/>
            <w:vMerge/>
          </w:tcPr>
          <w:p w14:paraId="00A60457" w14:textId="77777777" w:rsidR="00F81175" w:rsidRPr="005500EB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7" w:type="dxa"/>
            <w:vMerge/>
          </w:tcPr>
          <w:p w14:paraId="7C013DF7" w14:textId="77777777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81175" w14:paraId="7BCF176D" w14:textId="77777777" w:rsidTr="00F81175">
        <w:trPr>
          <w:trHeight w:val="1753"/>
        </w:trPr>
        <w:tc>
          <w:tcPr>
            <w:tcW w:w="724" w:type="dxa"/>
            <w:vMerge/>
          </w:tcPr>
          <w:p w14:paraId="01AB5825" w14:textId="77777777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65" w:type="dxa"/>
            <w:vMerge/>
          </w:tcPr>
          <w:p w14:paraId="256132F3" w14:textId="77777777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14:paraId="1CEC4DE7" w14:textId="147A2310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ผู้ประเมินได้ประเมินผลการปฏิบัติงานตามแบบประเมินฯ ที่กำหนดแต่งตั้งเริ่มต้นรอบการประเมิน และแจ้งผลการประเมินให้ผู้รับการประมินทราบเป็นลายลักษณ์อักษร</w:t>
            </w:r>
          </w:p>
        </w:tc>
        <w:tc>
          <w:tcPr>
            <w:tcW w:w="1598" w:type="dxa"/>
            <w:vMerge/>
          </w:tcPr>
          <w:p w14:paraId="3075552F" w14:textId="77777777" w:rsidR="00F81175" w:rsidRPr="005500EB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7" w:type="dxa"/>
            <w:vMerge/>
          </w:tcPr>
          <w:p w14:paraId="2051C3BE" w14:textId="77777777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81175" w14:paraId="585E7060" w14:textId="77777777" w:rsidTr="00F81175">
        <w:trPr>
          <w:trHeight w:val="2892"/>
        </w:trPr>
        <w:tc>
          <w:tcPr>
            <w:tcW w:w="724" w:type="dxa"/>
            <w:vMerge w:val="restart"/>
          </w:tcPr>
          <w:p w14:paraId="2835F42D" w14:textId="04BFF57C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</w:t>
            </w:r>
          </w:p>
        </w:tc>
        <w:tc>
          <w:tcPr>
            <w:tcW w:w="1965" w:type="dxa"/>
            <w:vMerge w:val="restart"/>
          </w:tcPr>
          <w:p w14:paraId="38E5379E" w14:textId="1EEC6B92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การปรับปรุงสวัสดิการและความปลอดภัยในองค์กรเพื่อสร้างแรงจูงใจในการทำงาน</w:t>
            </w:r>
          </w:p>
        </w:tc>
        <w:tc>
          <w:tcPr>
            <w:tcW w:w="3685" w:type="dxa"/>
          </w:tcPr>
          <w:p w14:paraId="4C9376FF" w14:textId="43ABB64C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ส่งเสริมให้บุคลากรมีคุณภาพชีวิตด้านสภาพแวดล้อมในการทำงาน เช่น สถานที่ทำงานสะอาด เป้ยระเบียบเรียบร้อยมีอุปกรณ์เครื่องมือที่ทันสมัยและรวดเร็วในการปฏิบัติงาน มีสถานที่จอดรถเพียงพอรวมทั้งมีการจัดที่นั่งและน้ำดื่มไว้คอยบริการพนักงานเจ้าหน้าที่และประชาชนที่มาใช้บริการ</w:t>
            </w:r>
          </w:p>
        </w:tc>
        <w:tc>
          <w:tcPr>
            <w:tcW w:w="1598" w:type="dxa"/>
            <w:vMerge w:val="restart"/>
          </w:tcPr>
          <w:p w14:paraId="5049033B" w14:textId="4B9F3D6F" w:rsidR="00F81175" w:rsidRPr="005500EB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00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ไม่ใช่งบประมาณ</w:t>
            </w:r>
          </w:p>
        </w:tc>
        <w:tc>
          <w:tcPr>
            <w:tcW w:w="1777" w:type="dxa"/>
            <w:vMerge w:val="restart"/>
          </w:tcPr>
          <w:p w14:paraId="1C0DCC2C" w14:textId="3704B832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ต.ค.67 - ก.ย.68</w:t>
            </w:r>
          </w:p>
        </w:tc>
      </w:tr>
      <w:tr w:rsidR="00F81175" w14:paraId="15D5C6EF" w14:textId="77777777" w:rsidTr="00F81175">
        <w:trPr>
          <w:trHeight w:val="351"/>
        </w:trPr>
        <w:tc>
          <w:tcPr>
            <w:tcW w:w="724" w:type="dxa"/>
            <w:vMerge/>
          </w:tcPr>
          <w:p w14:paraId="2DFD1265" w14:textId="77777777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65" w:type="dxa"/>
            <w:vMerge/>
          </w:tcPr>
          <w:p w14:paraId="60B76D6E" w14:textId="77777777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14:paraId="77EDEC66" w14:textId="33ED9162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-ส่งเสริมให้บุคลากรมีคุณภาพชีวิตด้านความปลอดภัยในการทำงาน โดยจัดให้มีอุปกรณ์</w:t>
            </w:r>
            <w:r w:rsidR="00BD52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พื้นฐานด้านความปลอดภัย เช่น ถังดับเพลิงพร้อมใช้งาน และจัดเตรียมตู้ยาสามัญประจำบ้าน</w:t>
            </w:r>
          </w:p>
        </w:tc>
        <w:tc>
          <w:tcPr>
            <w:tcW w:w="1598" w:type="dxa"/>
            <w:vMerge/>
          </w:tcPr>
          <w:p w14:paraId="7D930448" w14:textId="77777777" w:rsidR="00F81175" w:rsidRPr="005500EB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7" w:type="dxa"/>
            <w:vMerge/>
          </w:tcPr>
          <w:p w14:paraId="0C18287C" w14:textId="77777777" w:rsidR="00F81175" w:rsidRDefault="00F81175" w:rsidP="00F81175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2FE87CC" w14:textId="1DCBA401" w:rsidR="0053003B" w:rsidRDefault="004A0E98" w:rsidP="004A0E98">
      <w:pPr>
        <w:pStyle w:val="ae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14:paraId="574B5F7A" w14:textId="77777777" w:rsidR="006F4867" w:rsidRDefault="006F4867" w:rsidP="004A0E98">
      <w:pPr>
        <w:pStyle w:val="ae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24"/>
        <w:gridCol w:w="1965"/>
        <w:gridCol w:w="3543"/>
        <w:gridCol w:w="1569"/>
        <w:gridCol w:w="1948"/>
      </w:tblGrid>
      <w:tr w:rsidR="004A0E98" w14:paraId="56A88773" w14:textId="77777777" w:rsidTr="004A0E98">
        <w:tc>
          <w:tcPr>
            <w:tcW w:w="724" w:type="dxa"/>
          </w:tcPr>
          <w:p w14:paraId="36E25C51" w14:textId="77777777" w:rsidR="004A0E98" w:rsidRDefault="004A0E98" w:rsidP="004A0E98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0E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14:paraId="0B137D0E" w14:textId="396006BE" w:rsidR="004A0E98" w:rsidRPr="004A0E98" w:rsidRDefault="004A0E98" w:rsidP="004A0E98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65" w:type="dxa"/>
          </w:tcPr>
          <w:p w14:paraId="05B12C46" w14:textId="30482339" w:rsidR="004A0E98" w:rsidRPr="004A0E98" w:rsidRDefault="004A0E98" w:rsidP="004A0E98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0E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543" w:type="dxa"/>
          </w:tcPr>
          <w:p w14:paraId="78FC3705" w14:textId="220006D8" w:rsidR="004A0E98" w:rsidRPr="004A0E98" w:rsidRDefault="004A0E98" w:rsidP="004A0E98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0E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รายละเอียดโครงการ/กิจกรรม</w:t>
            </w:r>
          </w:p>
        </w:tc>
        <w:tc>
          <w:tcPr>
            <w:tcW w:w="1569" w:type="dxa"/>
          </w:tcPr>
          <w:p w14:paraId="7ED7A07E" w14:textId="58B60B30" w:rsidR="004A0E98" w:rsidRPr="004A0E98" w:rsidRDefault="004A0E98" w:rsidP="004A0E98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0E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948" w:type="dxa"/>
          </w:tcPr>
          <w:p w14:paraId="3134EE59" w14:textId="31A89C6D" w:rsidR="004A0E98" w:rsidRPr="004A0E98" w:rsidRDefault="004A0E98" w:rsidP="004A0E98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0E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4A0E98" w14:paraId="6EEF4336" w14:textId="77777777" w:rsidTr="00346B70">
        <w:trPr>
          <w:trHeight w:val="272"/>
        </w:trPr>
        <w:tc>
          <w:tcPr>
            <w:tcW w:w="9749" w:type="dxa"/>
            <w:gridSpan w:val="5"/>
          </w:tcPr>
          <w:p w14:paraId="1BA6F41A" w14:textId="414E08E3" w:rsidR="004A0E98" w:rsidRPr="00056D80" w:rsidRDefault="004A0E98" w:rsidP="004A0E98">
            <w:pPr>
              <w:pStyle w:val="a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6D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2. </w:t>
            </w:r>
            <w:r w:rsidR="00130779" w:rsidRPr="00056D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การพัฒนาทรัพยากรบุคคล (</w:t>
            </w:r>
            <w:r w:rsidR="00130779" w:rsidRPr="00056D8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Human Resource Development</w:t>
            </w:r>
            <w:r w:rsidR="00130779" w:rsidRPr="00056D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) </w:t>
            </w:r>
            <w:r w:rsidR="00130779" w:rsidRPr="00056D8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 HRD</w:t>
            </w:r>
          </w:p>
        </w:tc>
      </w:tr>
      <w:tr w:rsidR="004A0E98" w14:paraId="7B361F6F" w14:textId="77777777" w:rsidTr="004A0E98">
        <w:trPr>
          <w:trHeight w:val="438"/>
        </w:trPr>
        <w:tc>
          <w:tcPr>
            <w:tcW w:w="724" w:type="dxa"/>
          </w:tcPr>
          <w:p w14:paraId="21DC27C2" w14:textId="3D28CE80" w:rsidR="004A0E98" w:rsidRDefault="004A0E98" w:rsidP="00056D80">
            <w:pPr>
              <w:pStyle w:val="ae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965" w:type="dxa"/>
          </w:tcPr>
          <w:p w14:paraId="15EE1465" w14:textId="7CA58BE1" w:rsidR="004A0E98" w:rsidRDefault="004A0E98" w:rsidP="004A0E98">
            <w:pPr>
              <w:pStyle w:val="a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การพัฒนาศักยภาพบุคลากร</w:t>
            </w:r>
          </w:p>
        </w:tc>
        <w:tc>
          <w:tcPr>
            <w:tcW w:w="3543" w:type="dxa"/>
          </w:tcPr>
          <w:p w14:paraId="69913524" w14:textId="3560A721" w:rsidR="004A0E98" w:rsidRDefault="004A0E98" w:rsidP="004A0E98">
            <w:pPr>
              <w:pStyle w:val="a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-จัดทำโครงการอบรมพัฒนาความรู้และทักษะในการปฏิบัติงาน ประจำปีงบประมาณ พ.ศ.2568 เพื่อเพิ่มประสิทธิภาพการปฏิบัติราชการให้แก่บุคลากร</w:t>
            </w:r>
          </w:p>
        </w:tc>
        <w:tc>
          <w:tcPr>
            <w:tcW w:w="1569" w:type="dxa"/>
          </w:tcPr>
          <w:p w14:paraId="02B086BD" w14:textId="745F9FDB" w:rsidR="004A0E98" w:rsidRDefault="00056D80" w:rsidP="004A0E98">
            <w:pPr>
              <w:pStyle w:val="a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90,000</w:t>
            </w:r>
          </w:p>
        </w:tc>
        <w:tc>
          <w:tcPr>
            <w:tcW w:w="1948" w:type="dxa"/>
          </w:tcPr>
          <w:p w14:paraId="492DC046" w14:textId="180B9655" w:rsidR="004A0E98" w:rsidRDefault="00056D80" w:rsidP="004A0E98">
            <w:pPr>
              <w:pStyle w:val="a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ต.ค.67 - ก.ย.68</w:t>
            </w:r>
          </w:p>
        </w:tc>
      </w:tr>
      <w:tr w:rsidR="004A0E98" w14:paraId="239129A7" w14:textId="77777777" w:rsidTr="004A0E98">
        <w:trPr>
          <w:trHeight w:val="614"/>
        </w:trPr>
        <w:tc>
          <w:tcPr>
            <w:tcW w:w="724" w:type="dxa"/>
          </w:tcPr>
          <w:p w14:paraId="254647FD" w14:textId="7B4D0EBB" w:rsidR="004A0E98" w:rsidRDefault="00056D80" w:rsidP="00056D80">
            <w:pPr>
              <w:pStyle w:val="ae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65" w:type="dxa"/>
          </w:tcPr>
          <w:p w14:paraId="14448DC7" w14:textId="5668664B" w:rsidR="004A0E98" w:rsidRDefault="00056D80" w:rsidP="004A0E98">
            <w:pPr>
              <w:pStyle w:val="a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พัฒนาองค์ความรู้ให้แก่บุคลากร</w:t>
            </w:r>
          </w:p>
        </w:tc>
        <w:tc>
          <w:tcPr>
            <w:tcW w:w="3543" w:type="dxa"/>
          </w:tcPr>
          <w:p w14:paraId="24FFCF1B" w14:textId="6074A824" w:rsidR="004A0E98" w:rsidRDefault="00056D80" w:rsidP="00056D80">
            <w:pPr>
              <w:pStyle w:val="a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จัดส่งพนักงานเข้าร่วมอบรมสายงาน ไม่น้อยกว่าร้อยละ 80 ของจำนวนสายงงานทั้งหมด</w:t>
            </w:r>
          </w:p>
        </w:tc>
        <w:tc>
          <w:tcPr>
            <w:tcW w:w="1569" w:type="dxa"/>
          </w:tcPr>
          <w:p w14:paraId="04B9010D" w14:textId="4AA78C21" w:rsidR="004A0E98" w:rsidRDefault="006F4867" w:rsidP="006F4867">
            <w:pPr>
              <w:pStyle w:val="ae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245,000</w:t>
            </w:r>
          </w:p>
        </w:tc>
        <w:tc>
          <w:tcPr>
            <w:tcW w:w="1948" w:type="dxa"/>
          </w:tcPr>
          <w:p w14:paraId="4869F2B7" w14:textId="579D2DF9" w:rsidR="004A0E98" w:rsidRDefault="006F4867" w:rsidP="004A0E98">
            <w:pPr>
              <w:pStyle w:val="a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ต.ค.67 - ก.ย.68</w:t>
            </w:r>
          </w:p>
        </w:tc>
      </w:tr>
    </w:tbl>
    <w:p w14:paraId="7297E529" w14:textId="77777777" w:rsidR="004A0E98" w:rsidRDefault="004A0E98" w:rsidP="004A0E98">
      <w:pPr>
        <w:pStyle w:val="ae"/>
        <w:rPr>
          <w:rFonts w:ascii="TH SarabunIT๙" w:hAnsi="TH SarabunIT๙" w:cs="TH SarabunIT๙"/>
          <w:sz w:val="32"/>
          <w:szCs w:val="32"/>
        </w:rPr>
      </w:pPr>
    </w:p>
    <w:p w14:paraId="3AF4479F" w14:textId="11EC0E9F" w:rsidR="0048478A" w:rsidRPr="0048478A" w:rsidRDefault="0053003B" w:rsidP="006F4867">
      <w:pPr>
        <w:pStyle w:val="a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0988443" w14:textId="65A8A5C3" w:rsidR="00BC24F8" w:rsidRDefault="006F4867" w:rsidP="006F486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 การติดตามและประเมินผล</w:t>
      </w:r>
    </w:p>
    <w:p w14:paraId="2FD54A87" w14:textId="483420F0" w:rsidR="006F4867" w:rsidRPr="006F4867" w:rsidRDefault="006F4867" w:rsidP="006F486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F4867"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การติดตามและประเมินผลแผนพัฒนาทรัพยากรบุคคลขององค์การบริหารส่วนตำบลหัวตะพาน เป</w:t>
      </w:r>
      <w:r w:rsidR="001C005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6F4867">
        <w:rPr>
          <w:rFonts w:ascii="TH SarabunIT๙" w:hAnsi="TH SarabunIT๙" w:cs="TH SarabunIT๙" w:hint="cs"/>
          <w:sz w:val="32"/>
          <w:szCs w:val="32"/>
          <w:cs/>
        </w:rPr>
        <w:t>นกิจการสำคัญที่ใช้ในการประเมิ</w:t>
      </w:r>
      <w:r w:rsidR="001C005E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F4867">
        <w:rPr>
          <w:rFonts w:ascii="TH SarabunIT๙" w:hAnsi="TH SarabunIT๙" w:cs="TH SarabunIT๙" w:hint="cs"/>
          <w:sz w:val="32"/>
          <w:szCs w:val="32"/>
          <w:cs/>
        </w:rPr>
        <w:t>ว่ามีการนำแผนไปสู่การปฏิบัติอย่างแท้จริงเพียงใด และได้ผลอย่างไร เพื่อสามารถวัดความสัมฤทธิ์ผลของแผนและในขณะเดียวกันก็สามารถเก็บรวบรวมและวิเคราะห์ข้อมูลทั้งในเชิงปริมาณและเชิง</w:t>
      </w:r>
      <w:r w:rsidR="001C005E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6F4867">
        <w:rPr>
          <w:rFonts w:ascii="TH SarabunIT๙" w:hAnsi="TH SarabunIT๙" w:cs="TH SarabunIT๙" w:hint="cs"/>
          <w:sz w:val="32"/>
          <w:szCs w:val="32"/>
          <w:cs/>
        </w:rPr>
        <w:t>คุณภาพได้ เพื่อสรุปผลและเสนอต่อผู้บริหารและสามารถนำผลประเมินมาใช้เป็นแนวทางในการวางแผนทรัพยากรบุคคลขององค์การบริหารส่วนตำบลหัวตะพานต่อไป</w:t>
      </w:r>
    </w:p>
    <w:p w14:paraId="5FA4A7F5" w14:textId="77777777" w:rsidR="00191EC9" w:rsidRPr="006F4867" w:rsidRDefault="00191EC9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BE393D2" w14:textId="77777777" w:rsidR="00191EC9" w:rsidRDefault="00191EC9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44E1FFA8" w14:textId="67F0CFEC" w:rsidR="006F4867" w:rsidRDefault="006F4867" w:rsidP="006F4867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------------------------------------------------------------------------</w:t>
      </w:r>
    </w:p>
    <w:p w14:paraId="1ED01ABF" w14:textId="77777777" w:rsidR="00191EC9" w:rsidRDefault="00191EC9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5B0389A1" w14:textId="77777777" w:rsidR="00191EC9" w:rsidRPr="00055455" w:rsidRDefault="00191EC9" w:rsidP="00191EC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sectPr w:rsidR="00191EC9" w:rsidRPr="00055455" w:rsidSect="00BD529E">
      <w:pgSz w:w="12240" w:h="15840"/>
      <w:pgMar w:top="1276" w:right="1041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28724" w14:textId="77777777" w:rsidR="00E94338" w:rsidRDefault="00E94338" w:rsidP="00E94338">
      <w:pPr>
        <w:spacing w:after="0" w:line="240" w:lineRule="auto"/>
      </w:pPr>
      <w:r>
        <w:separator/>
      </w:r>
    </w:p>
  </w:endnote>
  <w:endnote w:type="continuationSeparator" w:id="0">
    <w:p w14:paraId="50D2D46B" w14:textId="77777777" w:rsidR="00E94338" w:rsidRDefault="00E94338" w:rsidP="00E94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E9629" w14:textId="77777777" w:rsidR="00E94338" w:rsidRDefault="00E94338" w:rsidP="00E94338">
      <w:pPr>
        <w:spacing w:after="0" w:line="240" w:lineRule="auto"/>
      </w:pPr>
      <w:r>
        <w:separator/>
      </w:r>
    </w:p>
  </w:footnote>
  <w:footnote w:type="continuationSeparator" w:id="0">
    <w:p w14:paraId="20F83E2B" w14:textId="77777777" w:rsidR="00E94338" w:rsidRDefault="00E94338" w:rsidP="00E94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7816"/>
    <w:multiLevelType w:val="hybridMultilevel"/>
    <w:tmpl w:val="8C0C454E"/>
    <w:lvl w:ilvl="0" w:tplc="2E5284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C467FB"/>
    <w:multiLevelType w:val="hybridMultilevel"/>
    <w:tmpl w:val="CA166C0A"/>
    <w:lvl w:ilvl="0" w:tplc="E1CCF0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FD624A"/>
    <w:multiLevelType w:val="hybridMultilevel"/>
    <w:tmpl w:val="3254387E"/>
    <w:lvl w:ilvl="0" w:tplc="EA16DE8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43042B9D"/>
    <w:multiLevelType w:val="hybridMultilevel"/>
    <w:tmpl w:val="A9222E6E"/>
    <w:lvl w:ilvl="0" w:tplc="D5CA46A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47972CBF"/>
    <w:multiLevelType w:val="hybridMultilevel"/>
    <w:tmpl w:val="01B61D36"/>
    <w:lvl w:ilvl="0" w:tplc="9A424E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D9F097E"/>
    <w:multiLevelType w:val="hybridMultilevel"/>
    <w:tmpl w:val="BB4CEDE0"/>
    <w:lvl w:ilvl="0" w:tplc="EF040B96">
      <w:start w:val="18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F2274"/>
    <w:multiLevelType w:val="hybridMultilevel"/>
    <w:tmpl w:val="77069102"/>
    <w:lvl w:ilvl="0" w:tplc="E76E279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6A9815CE"/>
    <w:multiLevelType w:val="hybridMultilevel"/>
    <w:tmpl w:val="3BA47EF4"/>
    <w:lvl w:ilvl="0" w:tplc="B78C1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86272866">
    <w:abstractNumId w:val="7"/>
  </w:num>
  <w:num w:numId="2" w16cid:durableId="770779271">
    <w:abstractNumId w:val="1"/>
  </w:num>
  <w:num w:numId="3" w16cid:durableId="1502237184">
    <w:abstractNumId w:val="0"/>
  </w:num>
  <w:num w:numId="4" w16cid:durableId="1283147002">
    <w:abstractNumId w:val="5"/>
  </w:num>
  <w:num w:numId="5" w16cid:durableId="651107561">
    <w:abstractNumId w:val="4"/>
  </w:num>
  <w:num w:numId="6" w16cid:durableId="1094126271">
    <w:abstractNumId w:val="3"/>
  </w:num>
  <w:num w:numId="7" w16cid:durableId="1386833345">
    <w:abstractNumId w:val="2"/>
  </w:num>
  <w:num w:numId="8" w16cid:durableId="20996738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61E"/>
    <w:rsid w:val="00055455"/>
    <w:rsid w:val="00056D80"/>
    <w:rsid w:val="001226D7"/>
    <w:rsid w:val="00130779"/>
    <w:rsid w:val="00191EC9"/>
    <w:rsid w:val="001C005E"/>
    <w:rsid w:val="00256B12"/>
    <w:rsid w:val="00284C47"/>
    <w:rsid w:val="00355E77"/>
    <w:rsid w:val="00375A2C"/>
    <w:rsid w:val="0046759A"/>
    <w:rsid w:val="0048478A"/>
    <w:rsid w:val="004A0E98"/>
    <w:rsid w:val="00515A71"/>
    <w:rsid w:val="0053003B"/>
    <w:rsid w:val="005500EB"/>
    <w:rsid w:val="00682CF2"/>
    <w:rsid w:val="006877D1"/>
    <w:rsid w:val="006C3E16"/>
    <w:rsid w:val="006F4867"/>
    <w:rsid w:val="0072061E"/>
    <w:rsid w:val="00743FF5"/>
    <w:rsid w:val="00750762"/>
    <w:rsid w:val="007823CD"/>
    <w:rsid w:val="007F0251"/>
    <w:rsid w:val="008E4DB5"/>
    <w:rsid w:val="00B76928"/>
    <w:rsid w:val="00BC24F8"/>
    <w:rsid w:val="00BD529E"/>
    <w:rsid w:val="00C06EC4"/>
    <w:rsid w:val="00C218CF"/>
    <w:rsid w:val="00D019EA"/>
    <w:rsid w:val="00D01D3F"/>
    <w:rsid w:val="00D16C46"/>
    <w:rsid w:val="00E011F6"/>
    <w:rsid w:val="00E43BCD"/>
    <w:rsid w:val="00E94338"/>
    <w:rsid w:val="00EE28CC"/>
    <w:rsid w:val="00F26731"/>
    <w:rsid w:val="00F6465D"/>
    <w:rsid w:val="00F8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EC573"/>
  <w15:chartTrackingRefBased/>
  <w15:docId w15:val="{AA04DE68-0403-4237-BCAB-C1B413952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0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0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6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0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06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0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0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0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0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2061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2061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2061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206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2061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206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2061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206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206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0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2061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20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2061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20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206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061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061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0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2061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2061E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48478A"/>
    <w:pPr>
      <w:spacing w:after="0" w:line="240" w:lineRule="auto"/>
    </w:pPr>
  </w:style>
  <w:style w:type="table" w:styleId="af">
    <w:name w:val="Table Grid"/>
    <w:basedOn w:val="a1"/>
    <w:uiPriority w:val="39"/>
    <w:rsid w:val="004A0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E94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หัวกระดาษ อักขระ"/>
    <w:basedOn w:val="a0"/>
    <w:link w:val="af0"/>
    <w:uiPriority w:val="99"/>
    <w:rsid w:val="00E94338"/>
  </w:style>
  <w:style w:type="paragraph" w:styleId="af2">
    <w:name w:val="footer"/>
    <w:basedOn w:val="a"/>
    <w:link w:val="af3"/>
    <w:uiPriority w:val="99"/>
    <w:unhideWhenUsed/>
    <w:rsid w:val="00E94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3">
    <w:name w:val="ท้ายกระดาษ อักขระ"/>
    <w:basedOn w:val="a0"/>
    <w:link w:val="af2"/>
    <w:uiPriority w:val="99"/>
    <w:rsid w:val="00E94338"/>
  </w:style>
  <w:style w:type="character" w:styleId="af4">
    <w:name w:val="Placeholder Text"/>
    <w:basedOn w:val="a0"/>
    <w:uiPriority w:val="99"/>
    <w:semiHidden/>
    <w:rsid w:val="00F6465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026BC-8E89-4059-A986-E721CBB72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9</Pages>
  <Words>1735</Words>
  <Characters>9894</Characters>
  <Application>Microsoft Office Word</Application>
  <DocSecurity>0</DocSecurity>
  <Lines>82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cp:lastPrinted>2025-06-16T01:58:00Z</cp:lastPrinted>
  <dcterms:created xsi:type="dcterms:W3CDTF">2025-06-13T06:23:00Z</dcterms:created>
  <dcterms:modified xsi:type="dcterms:W3CDTF">2025-06-16T04:08:00Z</dcterms:modified>
</cp:coreProperties>
</file>